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608" w14:textId="7411E75B" w:rsidR="009513F5" w:rsidRDefault="009513F5"/>
    <w:p w14:paraId="7CB3FED9" w14:textId="6383F149" w:rsidR="00193031" w:rsidRPr="005024E0" w:rsidRDefault="00193031" w:rsidP="00193031">
      <w:pPr>
        <w:jc w:val="center"/>
        <w:rPr>
          <w:rFonts w:ascii="Arial" w:hAnsi="Arial" w:cs="Arial"/>
          <w:b/>
          <w:bCs/>
        </w:rPr>
      </w:pPr>
      <w:r w:rsidRPr="005024E0">
        <w:rPr>
          <w:rFonts w:ascii="Arial" w:hAnsi="Arial" w:cs="Arial"/>
          <w:b/>
          <w:bCs/>
        </w:rPr>
        <w:t>Kent County Council Labour Group</w:t>
      </w:r>
      <w:r w:rsidR="008E4BF4" w:rsidRPr="005024E0">
        <w:rPr>
          <w:rFonts w:ascii="Arial" w:hAnsi="Arial" w:cs="Arial"/>
          <w:b/>
          <w:bCs/>
        </w:rPr>
        <w:t xml:space="preserve"> – </w:t>
      </w:r>
      <w:r w:rsidR="00402B10" w:rsidRPr="005024E0">
        <w:rPr>
          <w:rFonts w:ascii="Arial" w:hAnsi="Arial" w:cs="Arial"/>
          <w:b/>
          <w:bCs/>
        </w:rPr>
        <w:t>A</w:t>
      </w:r>
      <w:r w:rsidR="008E4BF4" w:rsidRPr="005024E0">
        <w:rPr>
          <w:rFonts w:ascii="Arial" w:hAnsi="Arial" w:cs="Arial"/>
          <w:b/>
          <w:bCs/>
        </w:rPr>
        <w:t xml:space="preserve">lternative Budget </w:t>
      </w:r>
    </w:p>
    <w:p w14:paraId="097BB20A" w14:textId="77777777" w:rsidR="00193031" w:rsidRPr="005024E0" w:rsidRDefault="00193031" w:rsidP="00193031">
      <w:pPr>
        <w:jc w:val="center"/>
        <w:rPr>
          <w:rFonts w:ascii="Arial" w:hAnsi="Arial" w:cs="Arial"/>
          <w:b/>
          <w:bCs/>
        </w:rPr>
      </w:pPr>
    </w:p>
    <w:p w14:paraId="6DE581AC" w14:textId="7EAB6D62" w:rsidR="00070D4E" w:rsidRPr="005024E0" w:rsidRDefault="00193031" w:rsidP="00193031">
      <w:pPr>
        <w:jc w:val="center"/>
        <w:rPr>
          <w:rFonts w:ascii="Arial" w:hAnsi="Arial" w:cs="Arial"/>
          <w:b/>
          <w:bCs/>
        </w:rPr>
      </w:pPr>
      <w:r w:rsidRPr="005024E0">
        <w:rPr>
          <w:rFonts w:ascii="Arial" w:hAnsi="Arial" w:cs="Arial"/>
          <w:b/>
          <w:bCs/>
        </w:rPr>
        <w:t xml:space="preserve">Amendment to the </w:t>
      </w:r>
      <w:r w:rsidR="00070D4E" w:rsidRPr="005024E0">
        <w:rPr>
          <w:rFonts w:ascii="Arial" w:hAnsi="Arial" w:cs="Arial"/>
          <w:b/>
          <w:bCs/>
        </w:rPr>
        <w:t>Revenue Budget 2023-24</w:t>
      </w:r>
      <w:r w:rsidRPr="005024E0">
        <w:rPr>
          <w:rFonts w:ascii="Arial" w:hAnsi="Arial" w:cs="Arial"/>
          <w:b/>
          <w:bCs/>
        </w:rPr>
        <w:t>,</w:t>
      </w:r>
      <w:r w:rsidR="00070D4E" w:rsidRPr="005024E0">
        <w:rPr>
          <w:rFonts w:ascii="Arial" w:hAnsi="Arial" w:cs="Arial"/>
          <w:b/>
          <w:bCs/>
        </w:rPr>
        <w:t xml:space="preserve"> Medium Term Financial Plan </w:t>
      </w:r>
      <w:proofErr w:type="gramStart"/>
      <w:r w:rsidR="00070D4E" w:rsidRPr="005024E0">
        <w:rPr>
          <w:rFonts w:ascii="Arial" w:hAnsi="Arial" w:cs="Arial"/>
          <w:b/>
          <w:bCs/>
        </w:rPr>
        <w:t>2023-26</w:t>
      </w:r>
      <w:proofErr w:type="gramEnd"/>
      <w:r w:rsidRPr="005024E0">
        <w:rPr>
          <w:rFonts w:ascii="Arial" w:hAnsi="Arial" w:cs="Arial"/>
        </w:rPr>
        <w:t xml:space="preserve"> </w:t>
      </w:r>
      <w:r w:rsidRPr="005024E0">
        <w:rPr>
          <w:rFonts w:ascii="Arial" w:hAnsi="Arial" w:cs="Arial"/>
          <w:b/>
          <w:bCs/>
        </w:rPr>
        <w:t>and</w:t>
      </w:r>
      <w:r w:rsidRPr="005024E0">
        <w:rPr>
          <w:rFonts w:ascii="Arial" w:hAnsi="Arial" w:cs="Arial"/>
        </w:rPr>
        <w:t xml:space="preserve"> </w:t>
      </w:r>
      <w:r w:rsidRPr="005024E0">
        <w:rPr>
          <w:rFonts w:ascii="Arial" w:hAnsi="Arial" w:cs="Arial"/>
          <w:b/>
          <w:bCs/>
        </w:rPr>
        <w:t>Capital Programme 2023-33</w:t>
      </w:r>
    </w:p>
    <w:p w14:paraId="574B6B36" w14:textId="3E5C5B9E" w:rsidR="00070D4E" w:rsidRDefault="00070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24E0" w14:paraId="6EC86246" w14:textId="77777777" w:rsidTr="005024E0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61A1" w14:textId="77777777" w:rsidR="002E4358" w:rsidRPr="00DB76F0" w:rsidRDefault="002E4358" w:rsidP="002E4358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DB76F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Proposed by Dr Lauren Sullivan</w:t>
            </w:r>
          </w:p>
          <w:p w14:paraId="1C262772" w14:textId="4842BD73" w:rsidR="002E4358" w:rsidRPr="002E4358" w:rsidRDefault="002E4358" w:rsidP="002E43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76F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Seconded by </w:t>
            </w:r>
            <w:proofErr w:type="spellStart"/>
            <w:r w:rsidR="006C690D" w:rsidRPr="00DB76F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Mr</w:t>
            </w:r>
            <w:proofErr w:type="spellEnd"/>
            <w:r w:rsidR="006C690D" w:rsidRPr="00DB76F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DB76F0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Alister Brady</w:t>
            </w:r>
          </w:p>
          <w:p w14:paraId="443B0BA3" w14:textId="77777777" w:rsidR="002E4358" w:rsidRDefault="002E4358" w:rsidP="005024E0">
            <w:pPr>
              <w:rPr>
                <w:rFonts w:ascii="Arial" w:hAnsi="Arial" w:cs="Arial"/>
              </w:rPr>
            </w:pPr>
          </w:p>
          <w:p w14:paraId="4BCF0805" w14:textId="10DE8904" w:rsidR="005024E0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>County Council is asked to agree the following:</w:t>
            </w:r>
          </w:p>
          <w:p w14:paraId="4093ED09" w14:textId="05F95268" w:rsidR="005C327F" w:rsidRDefault="005C327F" w:rsidP="005024E0">
            <w:pPr>
              <w:rPr>
                <w:rFonts w:ascii="Arial" w:hAnsi="Arial" w:cs="Arial"/>
              </w:rPr>
            </w:pPr>
          </w:p>
          <w:p w14:paraId="7AC1FE3E" w14:textId="77777777" w:rsidR="007E4EAF" w:rsidRDefault="007E4EAF" w:rsidP="005024E0">
            <w:pPr>
              <w:rPr>
                <w:rFonts w:ascii="Arial" w:hAnsi="Arial" w:cs="Arial"/>
              </w:rPr>
            </w:pPr>
          </w:p>
          <w:p w14:paraId="6073822E" w14:textId="77777777" w:rsidR="005024E0" w:rsidRPr="005024E0" w:rsidRDefault="005024E0" w:rsidP="005024E0">
            <w:pPr>
              <w:rPr>
                <w:rFonts w:ascii="Arial" w:hAnsi="Arial" w:cs="Arial"/>
                <w:i/>
                <w:iCs/>
                <w:u w:val="single"/>
              </w:rPr>
            </w:pPr>
            <w:r w:rsidRPr="005024E0">
              <w:rPr>
                <w:rFonts w:ascii="Arial" w:hAnsi="Arial" w:cs="Arial"/>
                <w:i/>
                <w:iCs/>
                <w:u w:val="single"/>
              </w:rPr>
              <w:t>2023-33 Capital Programme</w:t>
            </w:r>
          </w:p>
          <w:p w14:paraId="5BAFBCF0" w14:textId="517C1F83" w:rsidR="007E4EAF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 xml:space="preserve">To replace Recommendations (a) and (b) by amending the Capital Programme 2023-33 proposed by the Administration and for it to be substituted with the Labour Group’s alternative capital programme. See attached revisions to Appendices A and B.  Any knock on impacts to the </w:t>
            </w:r>
            <w:r w:rsidR="00C00AD6">
              <w:rPr>
                <w:rFonts w:ascii="Arial" w:hAnsi="Arial" w:cs="Arial"/>
              </w:rPr>
              <w:t xml:space="preserve">capital strategy and the </w:t>
            </w:r>
            <w:r w:rsidRPr="005024E0">
              <w:rPr>
                <w:rFonts w:ascii="Arial" w:hAnsi="Arial" w:cs="Arial"/>
              </w:rPr>
              <w:t xml:space="preserve">treasury management strategy’s indicators [Appendix </w:t>
            </w:r>
            <w:proofErr w:type="gramStart"/>
            <w:r w:rsidRPr="005024E0">
              <w:rPr>
                <w:rFonts w:ascii="Arial" w:hAnsi="Arial" w:cs="Arial"/>
              </w:rPr>
              <w:t>N]  are</w:t>
            </w:r>
            <w:proofErr w:type="gramEnd"/>
            <w:r w:rsidRPr="005024E0">
              <w:rPr>
                <w:rFonts w:ascii="Arial" w:hAnsi="Arial" w:cs="Arial"/>
              </w:rPr>
              <w:t xml:space="preserve"> only insofar as the single change made to the Capital Programme in the Alternative Budget and should be assumed to flow through.</w:t>
            </w:r>
          </w:p>
          <w:p w14:paraId="4A55FACC" w14:textId="7F4380C3" w:rsidR="005024E0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 xml:space="preserve">  </w:t>
            </w:r>
          </w:p>
          <w:p w14:paraId="5F834703" w14:textId="77777777" w:rsidR="005024E0" w:rsidRPr="005024E0" w:rsidRDefault="005024E0" w:rsidP="005024E0">
            <w:pPr>
              <w:rPr>
                <w:rFonts w:ascii="Arial" w:hAnsi="Arial" w:cs="Arial"/>
                <w:i/>
                <w:iCs/>
                <w:u w:val="single"/>
              </w:rPr>
            </w:pPr>
            <w:r w:rsidRPr="005024E0">
              <w:rPr>
                <w:rFonts w:ascii="Arial" w:hAnsi="Arial" w:cs="Arial"/>
                <w:i/>
                <w:iCs/>
                <w:u w:val="single"/>
              </w:rPr>
              <w:t xml:space="preserve">2023-24 Revenue Budget and </w:t>
            </w:r>
            <w:proofErr w:type="gramStart"/>
            <w:r w:rsidRPr="005024E0">
              <w:rPr>
                <w:rFonts w:ascii="Arial" w:hAnsi="Arial" w:cs="Arial"/>
                <w:i/>
                <w:iCs/>
                <w:u w:val="single"/>
              </w:rPr>
              <w:t>Medium Term</w:t>
            </w:r>
            <w:proofErr w:type="gramEnd"/>
            <w:r w:rsidRPr="005024E0">
              <w:rPr>
                <w:rFonts w:ascii="Arial" w:hAnsi="Arial" w:cs="Arial"/>
                <w:i/>
                <w:iCs/>
                <w:u w:val="single"/>
              </w:rPr>
              <w:t xml:space="preserve"> Financial Plan</w:t>
            </w:r>
          </w:p>
          <w:p w14:paraId="4A48354D" w14:textId="7FF02604" w:rsidR="005024E0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 xml:space="preserve">To replace Recommendation (d) by amending the revenue budget 2023-24 and </w:t>
            </w:r>
            <w:proofErr w:type="gramStart"/>
            <w:r w:rsidRPr="005024E0">
              <w:rPr>
                <w:rFonts w:ascii="Arial" w:hAnsi="Arial" w:cs="Arial"/>
              </w:rPr>
              <w:t>Medium Term</w:t>
            </w:r>
            <w:proofErr w:type="gramEnd"/>
            <w:r w:rsidRPr="005024E0">
              <w:rPr>
                <w:rFonts w:ascii="Arial" w:hAnsi="Arial" w:cs="Arial"/>
              </w:rPr>
              <w:t xml:space="preserve"> Financial Plan 2023-26 proposed by the Administration and for it to be substituted with the Labour Group’s alternative budget. See attached revisions to Appendices D and G for both </w:t>
            </w:r>
            <w:r w:rsidR="006C0E6C" w:rsidRPr="005024E0">
              <w:rPr>
                <w:rFonts w:ascii="Arial" w:hAnsi="Arial" w:cs="Arial"/>
              </w:rPr>
              <w:t>revised spending</w:t>
            </w:r>
            <w:r w:rsidRPr="005024E0">
              <w:rPr>
                <w:rFonts w:ascii="Arial" w:hAnsi="Arial" w:cs="Arial"/>
              </w:rPr>
              <w:t xml:space="preserve"> allocations and savings proposals. </w:t>
            </w:r>
          </w:p>
          <w:p w14:paraId="3AEF57B2" w14:textId="77777777" w:rsidR="007E4EAF" w:rsidRDefault="007E4EAF" w:rsidP="005024E0">
            <w:pPr>
              <w:rPr>
                <w:rFonts w:ascii="Arial" w:hAnsi="Arial" w:cs="Arial"/>
              </w:rPr>
            </w:pPr>
          </w:p>
          <w:p w14:paraId="4F31A470" w14:textId="77777777" w:rsidR="005024E0" w:rsidRPr="005024E0" w:rsidRDefault="005024E0" w:rsidP="005024E0">
            <w:pPr>
              <w:rPr>
                <w:rFonts w:ascii="Arial" w:hAnsi="Arial" w:cs="Arial"/>
                <w:i/>
                <w:iCs/>
                <w:u w:val="single"/>
              </w:rPr>
            </w:pPr>
            <w:r w:rsidRPr="005024E0">
              <w:rPr>
                <w:rFonts w:ascii="Arial" w:hAnsi="Arial" w:cs="Arial"/>
                <w:i/>
                <w:iCs/>
                <w:u w:val="single"/>
              </w:rPr>
              <w:t>Key Policies and Strategies</w:t>
            </w:r>
          </w:p>
          <w:p w14:paraId="3E7E31E2" w14:textId="3BF3A88B" w:rsidR="005024E0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 xml:space="preserve">Changes to the Key Policies and Strategies proposed by the </w:t>
            </w:r>
            <w:r w:rsidR="00306636">
              <w:rPr>
                <w:rFonts w:ascii="Arial" w:hAnsi="Arial" w:cs="Arial"/>
              </w:rPr>
              <w:t xml:space="preserve">Labour </w:t>
            </w:r>
            <w:r w:rsidRPr="005024E0">
              <w:rPr>
                <w:rFonts w:ascii="Arial" w:hAnsi="Arial" w:cs="Arial"/>
              </w:rPr>
              <w:t xml:space="preserve">Group are only to those as a consequence of the Group’s revised budget and </w:t>
            </w:r>
            <w:proofErr w:type="gramStart"/>
            <w:r w:rsidRPr="005024E0">
              <w:rPr>
                <w:rFonts w:ascii="Arial" w:hAnsi="Arial" w:cs="Arial"/>
              </w:rPr>
              <w:t>medium term</w:t>
            </w:r>
            <w:proofErr w:type="gramEnd"/>
            <w:r w:rsidRPr="005024E0">
              <w:rPr>
                <w:rFonts w:ascii="Arial" w:hAnsi="Arial" w:cs="Arial"/>
              </w:rPr>
              <w:t xml:space="preserve"> </w:t>
            </w:r>
            <w:r w:rsidR="006F76CF">
              <w:rPr>
                <w:rFonts w:ascii="Arial" w:hAnsi="Arial" w:cs="Arial"/>
              </w:rPr>
              <w:t xml:space="preserve">financial </w:t>
            </w:r>
            <w:r w:rsidRPr="005024E0">
              <w:rPr>
                <w:rFonts w:ascii="Arial" w:hAnsi="Arial" w:cs="Arial"/>
              </w:rPr>
              <w:t xml:space="preserve">plan. So, for example, changes to fees and charges (Appendix L of the Administration’s budget) and Recommendation (j) </w:t>
            </w:r>
            <w:r w:rsidR="006F76CF">
              <w:rPr>
                <w:rFonts w:ascii="Arial" w:hAnsi="Arial" w:cs="Arial"/>
              </w:rPr>
              <w:t xml:space="preserve">should be assumed </w:t>
            </w:r>
            <w:r w:rsidRPr="005024E0">
              <w:rPr>
                <w:rFonts w:ascii="Arial" w:hAnsi="Arial" w:cs="Arial"/>
              </w:rPr>
              <w:t>where income budgets have been amended in the Alternative Budget.</w:t>
            </w:r>
            <w:r w:rsidR="006224BC">
              <w:rPr>
                <w:rFonts w:ascii="Arial" w:hAnsi="Arial" w:cs="Arial"/>
              </w:rPr>
              <w:t xml:space="preserve"> </w:t>
            </w:r>
          </w:p>
          <w:p w14:paraId="391B9CD0" w14:textId="77777777" w:rsidR="007E4EAF" w:rsidRPr="005024E0" w:rsidRDefault="007E4EAF" w:rsidP="005024E0">
            <w:pPr>
              <w:rPr>
                <w:rFonts w:ascii="Arial" w:hAnsi="Arial" w:cs="Arial"/>
              </w:rPr>
            </w:pPr>
          </w:p>
          <w:p w14:paraId="0A4C72BD" w14:textId="735B9A78" w:rsidR="005024E0" w:rsidRDefault="005024E0" w:rsidP="005024E0">
            <w:pPr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>To replace the narrative in the Administration’s Recommendation (q) in its entirety and replace with “</w:t>
            </w:r>
            <w:r w:rsidRPr="00576837">
              <w:rPr>
                <w:rFonts w:ascii="Arial" w:hAnsi="Arial" w:cs="Arial"/>
                <w:i/>
                <w:iCs/>
              </w:rPr>
              <w:t xml:space="preserve">To note the extraordinary impact of the economic consequences of global and national circumstances on spending and income in 2022-23, which would have been better mitigated by the investment in prevention and other measures put forward in the Labour Group’s 2022-23 alternative budget </w:t>
            </w:r>
            <w:proofErr w:type="gramStart"/>
            <w:r w:rsidRPr="00576837">
              <w:rPr>
                <w:rFonts w:ascii="Arial" w:hAnsi="Arial" w:cs="Arial"/>
                <w:i/>
                <w:iCs/>
              </w:rPr>
              <w:t>amendment</w:t>
            </w:r>
            <w:r w:rsidRPr="005024E0">
              <w:rPr>
                <w:rFonts w:ascii="Arial" w:hAnsi="Arial" w:cs="Arial"/>
              </w:rPr>
              <w:t>”</w:t>
            </w:r>
            <w:proofErr w:type="gramEnd"/>
          </w:p>
          <w:p w14:paraId="1C41F5AB" w14:textId="77777777" w:rsidR="007E4EAF" w:rsidRPr="005024E0" w:rsidRDefault="007E4EAF" w:rsidP="005024E0">
            <w:pPr>
              <w:rPr>
                <w:rFonts w:ascii="Arial" w:hAnsi="Arial" w:cs="Arial"/>
              </w:rPr>
            </w:pPr>
          </w:p>
          <w:p w14:paraId="3EEFD75B" w14:textId="3213F4C8" w:rsidR="005024E0" w:rsidRDefault="005024E0" w:rsidP="005024E0">
            <w:pPr>
              <w:spacing w:after="160" w:line="259" w:lineRule="auto"/>
              <w:rPr>
                <w:rFonts w:ascii="Arial" w:hAnsi="Arial" w:cs="Arial"/>
              </w:rPr>
            </w:pPr>
            <w:r w:rsidRPr="005024E0">
              <w:rPr>
                <w:rFonts w:ascii="Arial" w:hAnsi="Arial" w:cs="Arial"/>
              </w:rPr>
              <w:t>All other recommendations (</w:t>
            </w:r>
            <w:proofErr w:type="gramStart"/>
            <w:r w:rsidR="007F7E7A" w:rsidRPr="005024E0">
              <w:rPr>
                <w:rFonts w:ascii="Arial" w:hAnsi="Arial" w:cs="Arial"/>
              </w:rPr>
              <w:t>e</w:t>
            </w:r>
            <w:r w:rsidR="007F7E7A">
              <w:rPr>
                <w:rFonts w:ascii="Arial" w:hAnsi="Arial" w:cs="Arial"/>
              </w:rPr>
              <w:t>.</w:t>
            </w:r>
            <w:r w:rsidR="007F7E7A" w:rsidRPr="005024E0">
              <w:rPr>
                <w:rFonts w:ascii="Arial" w:hAnsi="Arial" w:cs="Arial"/>
              </w:rPr>
              <w:t>g.</w:t>
            </w:r>
            <w:proofErr w:type="gramEnd"/>
            <w:r w:rsidRPr="005024E0">
              <w:rPr>
                <w:rFonts w:ascii="Arial" w:hAnsi="Arial" w:cs="Arial"/>
              </w:rPr>
              <w:t xml:space="preserve"> to council tax levels, Kent Pay Scheme etc) to remain the same.  </w:t>
            </w:r>
          </w:p>
          <w:p w14:paraId="63AFEA9D" w14:textId="21B4BD3C" w:rsidR="005024E0" w:rsidRDefault="005024E0">
            <w:pPr>
              <w:rPr>
                <w:rFonts w:ascii="Arial" w:hAnsi="Arial" w:cs="Arial"/>
              </w:rPr>
            </w:pPr>
          </w:p>
        </w:tc>
      </w:tr>
    </w:tbl>
    <w:p w14:paraId="7833A18C" w14:textId="71285CCB" w:rsidR="005024E0" w:rsidRDefault="005024E0">
      <w:pPr>
        <w:rPr>
          <w:rFonts w:ascii="Arial" w:hAnsi="Arial" w:cs="Arial"/>
        </w:rPr>
      </w:pPr>
    </w:p>
    <w:p w14:paraId="347CCF7C" w14:textId="333085B7" w:rsidR="0097240E" w:rsidRDefault="0097240E">
      <w:pPr>
        <w:rPr>
          <w:rFonts w:ascii="Arial" w:hAnsi="Arial" w:cs="Arial"/>
        </w:rPr>
      </w:pPr>
    </w:p>
    <w:p w14:paraId="678683C3" w14:textId="2E79B837" w:rsidR="0097240E" w:rsidRDefault="0097240E">
      <w:pPr>
        <w:rPr>
          <w:rFonts w:ascii="Arial" w:hAnsi="Arial" w:cs="Arial"/>
        </w:rPr>
      </w:pPr>
    </w:p>
    <w:p w14:paraId="0E9CF0CC" w14:textId="76AD12A8" w:rsidR="0097240E" w:rsidRDefault="0097240E">
      <w:pPr>
        <w:rPr>
          <w:rFonts w:ascii="Arial" w:hAnsi="Arial" w:cs="Arial"/>
        </w:rPr>
      </w:pPr>
    </w:p>
    <w:p w14:paraId="32ECF3EC" w14:textId="77777777" w:rsidR="00906287" w:rsidRDefault="00906287">
      <w:pPr>
        <w:rPr>
          <w:rFonts w:ascii="Arial" w:hAnsi="Arial" w:cs="Arial"/>
        </w:rPr>
      </w:pPr>
    </w:p>
    <w:p w14:paraId="55993F01" w14:textId="2F20BBD8" w:rsidR="005024E0" w:rsidRPr="005024E0" w:rsidRDefault="00A82826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>
        <w:rPr>
          <w:rFonts w:ascii="Arial" w:hAnsi="Arial" w:cs="Arial"/>
          <w:b/>
          <w:bCs/>
        </w:rPr>
        <w:tab/>
      </w:r>
      <w:r w:rsidR="007E4EAF">
        <w:rPr>
          <w:rFonts w:ascii="Arial" w:hAnsi="Arial" w:cs="Arial"/>
          <w:b/>
          <w:bCs/>
        </w:rPr>
        <w:t>I</w:t>
      </w:r>
      <w:r w:rsidR="005024E0" w:rsidRPr="005024E0">
        <w:rPr>
          <w:rFonts w:ascii="Arial" w:hAnsi="Arial" w:cs="Arial"/>
          <w:b/>
          <w:bCs/>
        </w:rPr>
        <w:t xml:space="preserve">ntroduction </w:t>
      </w:r>
    </w:p>
    <w:p w14:paraId="1E8B8E0D" w14:textId="59848F59" w:rsidR="00070D4E" w:rsidRDefault="00A8282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5024E0">
        <w:rPr>
          <w:rFonts w:ascii="Arial" w:hAnsi="Arial" w:cs="Arial"/>
        </w:rPr>
        <w:t>The recommendation</w:t>
      </w:r>
      <w:r w:rsidR="005A35A8">
        <w:rPr>
          <w:rFonts w:ascii="Arial" w:hAnsi="Arial" w:cs="Arial"/>
        </w:rPr>
        <w:t>s</w:t>
      </w:r>
      <w:r w:rsidR="005024E0">
        <w:rPr>
          <w:rFonts w:ascii="Arial" w:hAnsi="Arial" w:cs="Arial"/>
        </w:rPr>
        <w:t xml:space="preserve"> above and the attached appendices reflect a </w:t>
      </w:r>
      <w:r w:rsidR="00070D4E" w:rsidRPr="005024E0">
        <w:rPr>
          <w:rFonts w:ascii="Arial" w:hAnsi="Arial" w:cs="Arial"/>
        </w:rPr>
        <w:t xml:space="preserve">revised 2023-24 Revenue Budget and </w:t>
      </w:r>
      <w:proofErr w:type="gramStart"/>
      <w:r w:rsidR="00070D4E" w:rsidRPr="005024E0">
        <w:rPr>
          <w:rFonts w:ascii="Arial" w:hAnsi="Arial" w:cs="Arial"/>
        </w:rPr>
        <w:t>Medium Term</w:t>
      </w:r>
      <w:proofErr w:type="gramEnd"/>
      <w:r w:rsidR="00070D4E" w:rsidRPr="005024E0">
        <w:rPr>
          <w:rFonts w:ascii="Arial" w:hAnsi="Arial" w:cs="Arial"/>
        </w:rPr>
        <w:t xml:space="preserve"> Financial Plan and Capital Programme </w:t>
      </w:r>
      <w:r w:rsidR="005024E0">
        <w:rPr>
          <w:rFonts w:ascii="Arial" w:hAnsi="Arial" w:cs="Arial"/>
        </w:rPr>
        <w:t xml:space="preserve">by Kent County Council’s Labour Group, </w:t>
      </w:r>
      <w:r w:rsidR="00070D4E" w:rsidRPr="005024E0">
        <w:rPr>
          <w:rFonts w:ascii="Arial" w:hAnsi="Arial" w:cs="Arial"/>
        </w:rPr>
        <w:t xml:space="preserve">as amendments to the Administration’s final </w:t>
      </w:r>
      <w:r w:rsidR="005024E0">
        <w:rPr>
          <w:rFonts w:ascii="Arial" w:hAnsi="Arial" w:cs="Arial"/>
        </w:rPr>
        <w:t xml:space="preserve">budget </w:t>
      </w:r>
      <w:r w:rsidR="00070D4E" w:rsidRPr="005024E0">
        <w:rPr>
          <w:rFonts w:ascii="Arial" w:hAnsi="Arial" w:cs="Arial"/>
        </w:rPr>
        <w:t xml:space="preserve">proposals.  As such, consequent changes are reflected in </w:t>
      </w:r>
      <w:r w:rsidR="00424617">
        <w:rPr>
          <w:rFonts w:ascii="Arial" w:hAnsi="Arial" w:cs="Arial"/>
        </w:rPr>
        <w:t xml:space="preserve">Labour </w:t>
      </w:r>
      <w:r w:rsidR="00070D4E" w:rsidRPr="005024E0">
        <w:rPr>
          <w:rFonts w:ascii="Arial" w:hAnsi="Arial" w:cs="Arial"/>
        </w:rPr>
        <w:t>Group’s budget plans and are published in a format recommended by the Corporate Director of Finance.</w:t>
      </w:r>
      <w:r w:rsidR="006C26AC">
        <w:rPr>
          <w:rFonts w:ascii="Arial" w:hAnsi="Arial" w:cs="Arial"/>
        </w:rPr>
        <w:t xml:space="preserve"> </w:t>
      </w:r>
      <w:r w:rsidR="00C12DAD">
        <w:rPr>
          <w:rFonts w:ascii="Arial" w:hAnsi="Arial" w:cs="Arial"/>
        </w:rPr>
        <w:t>Labour Group has</w:t>
      </w:r>
      <w:r w:rsidR="00424617">
        <w:rPr>
          <w:rFonts w:ascii="Arial" w:hAnsi="Arial" w:cs="Arial"/>
        </w:rPr>
        <w:t xml:space="preserve"> sought to </w:t>
      </w:r>
      <w:r w:rsidR="00CA6B5A">
        <w:rPr>
          <w:rFonts w:ascii="Arial" w:hAnsi="Arial" w:cs="Arial"/>
        </w:rPr>
        <w:t xml:space="preserve">engage </w:t>
      </w:r>
      <w:proofErr w:type="spellStart"/>
      <w:r w:rsidR="00CA6B5A">
        <w:rPr>
          <w:rFonts w:ascii="Arial" w:hAnsi="Arial" w:cs="Arial"/>
        </w:rPr>
        <w:t>pro actively</w:t>
      </w:r>
      <w:proofErr w:type="spellEnd"/>
      <w:r w:rsidR="00CA6B5A">
        <w:rPr>
          <w:rFonts w:ascii="Arial" w:hAnsi="Arial" w:cs="Arial"/>
        </w:rPr>
        <w:t xml:space="preserve"> and positively to the budget setting process, but the lack of detail </w:t>
      </w:r>
      <w:r w:rsidR="002B3BA1">
        <w:rPr>
          <w:rFonts w:ascii="Arial" w:hAnsi="Arial" w:cs="Arial"/>
        </w:rPr>
        <w:t xml:space="preserve">(particularly regarding savings proposals) by the Administration has made this difficult. </w:t>
      </w:r>
      <w:r w:rsidR="00C12DAD">
        <w:rPr>
          <w:rFonts w:ascii="Arial" w:hAnsi="Arial" w:cs="Arial"/>
        </w:rPr>
        <w:t xml:space="preserve"> </w:t>
      </w:r>
    </w:p>
    <w:p w14:paraId="65F0818F" w14:textId="49EC765E" w:rsidR="002F30FD" w:rsidRDefault="002F30FD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CD5B4B">
        <w:rPr>
          <w:rFonts w:ascii="Arial" w:hAnsi="Arial" w:cs="Arial"/>
        </w:rPr>
        <w:t xml:space="preserve">Since 2013/14 (when the local government finance system was </w:t>
      </w:r>
      <w:r w:rsidR="00C766A6">
        <w:rPr>
          <w:rFonts w:ascii="Arial" w:hAnsi="Arial" w:cs="Arial"/>
        </w:rPr>
        <w:t>last fundamentally reviewed), the Council’s Revenue Support Grant has fallen</w:t>
      </w:r>
      <w:r w:rsidR="00825202">
        <w:rPr>
          <w:rFonts w:ascii="Arial" w:hAnsi="Arial" w:cs="Arial"/>
        </w:rPr>
        <w:t>,</w:t>
      </w:r>
      <w:r w:rsidR="00C766A6">
        <w:rPr>
          <w:rFonts w:ascii="Arial" w:hAnsi="Arial" w:cs="Arial"/>
        </w:rPr>
        <w:t xml:space="preserve"> </w:t>
      </w:r>
      <w:r w:rsidR="001A4544">
        <w:rPr>
          <w:rFonts w:ascii="Arial" w:hAnsi="Arial" w:cs="Arial"/>
        </w:rPr>
        <w:t>under a Conservative central government</w:t>
      </w:r>
      <w:r w:rsidR="00825202">
        <w:rPr>
          <w:rFonts w:ascii="Arial" w:hAnsi="Arial" w:cs="Arial"/>
        </w:rPr>
        <w:t>,</w:t>
      </w:r>
      <w:r w:rsidR="001A4544">
        <w:rPr>
          <w:rFonts w:ascii="Arial" w:hAnsi="Arial" w:cs="Arial"/>
        </w:rPr>
        <w:t xml:space="preserve"> from </w:t>
      </w:r>
      <w:r w:rsidR="00C766A6">
        <w:rPr>
          <w:rFonts w:ascii="Arial" w:hAnsi="Arial" w:cs="Arial"/>
        </w:rPr>
        <w:t xml:space="preserve">£250m to around £10m. </w:t>
      </w:r>
      <w:r w:rsidR="00293CFA">
        <w:rPr>
          <w:rFonts w:ascii="Arial" w:hAnsi="Arial" w:cs="Arial"/>
        </w:rPr>
        <w:t xml:space="preserve">During that period inflation rose by </w:t>
      </w:r>
      <w:r w:rsidR="00DA7471">
        <w:rPr>
          <w:rFonts w:ascii="Arial" w:hAnsi="Arial" w:cs="Arial"/>
        </w:rPr>
        <w:t xml:space="preserve">over 36%. </w:t>
      </w:r>
      <w:r w:rsidR="006C4423">
        <w:rPr>
          <w:rFonts w:ascii="Arial" w:hAnsi="Arial" w:cs="Arial"/>
        </w:rPr>
        <w:t xml:space="preserve">This combination of </w:t>
      </w:r>
      <w:r w:rsidR="00A57C86">
        <w:rPr>
          <w:rFonts w:ascii="Arial" w:hAnsi="Arial" w:cs="Arial"/>
        </w:rPr>
        <w:t xml:space="preserve">cuts to grant, a lack of inflationary grant increases and </w:t>
      </w:r>
      <w:r w:rsidR="00C714CA">
        <w:rPr>
          <w:rFonts w:ascii="Arial" w:hAnsi="Arial" w:cs="Arial"/>
        </w:rPr>
        <w:t xml:space="preserve">additional demands on services </w:t>
      </w:r>
      <w:r w:rsidR="0035563E">
        <w:rPr>
          <w:rFonts w:ascii="Arial" w:hAnsi="Arial" w:cs="Arial"/>
        </w:rPr>
        <w:t xml:space="preserve">that remain unfunded nationally, </w:t>
      </w:r>
      <w:r w:rsidR="00C714CA">
        <w:rPr>
          <w:rFonts w:ascii="Arial" w:hAnsi="Arial" w:cs="Arial"/>
        </w:rPr>
        <w:t xml:space="preserve">have meant that the County Council has had to make </w:t>
      </w:r>
      <w:r w:rsidR="0022679A">
        <w:rPr>
          <w:rFonts w:ascii="Arial" w:hAnsi="Arial" w:cs="Arial"/>
        </w:rPr>
        <w:t xml:space="preserve">cumulative savings of around £820m since 2010. </w:t>
      </w:r>
      <w:r w:rsidR="00E52FC5">
        <w:rPr>
          <w:rFonts w:ascii="Arial" w:hAnsi="Arial" w:cs="Arial"/>
        </w:rPr>
        <w:t>That includes</w:t>
      </w:r>
      <w:r w:rsidR="00C714CA">
        <w:rPr>
          <w:rFonts w:ascii="Arial" w:hAnsi="Arial" w:cs="Arial"/>
        </w:rPr>
        <w:t xml:space="preserve"> </w:t>
      </w:r>
      <w:r w:rsidR="00974530" w:rsidRPr="00974530">
        <w:rPr>
          <w:rFonts w:ascii="Arial" w:hAnsi="Arial" w:cs="Arial"/>
        </w:rPr>
        <w:t xml:space="preserve">£86.6m of savings </w:t>
      </w:r>
      <w:r w:rsidR="00974530">
        <w:rPr>
          <w:rFonts w:ascii="Arial" w:hAnsi="Arial" w:cs="Arial"/>
        </w:rPr>
        <w:t xml:space="preserve">needed to balance the </w:t>
      </w:r>
      <w:r w:rsidR="00974530" w:rsidRPr="00974530">
        <w:rPr>
          <w:rFonts w:ascii="Arial" w:hAnsi="Arial" w:cs="Arial"/>
        </w:rPr>
        <w:t>budget</w:t>
      </w:r>
      <w:r w:rsidR="00974530">
        <w:rPr>
          <w:rFonts w:ascii="Arial" w:hAnsi="Arial" w:cs="Arial"/>
        </w:rPr>
        <w:t xml:space="preserve"> </w:t>
      </w:r>
      <w:r w:rsidR="008C0C8C">
        <w:rPr>
          <w:rFonts w:ascii="Arial" w:hAnsi="Arial" w:cs="Arial"/>
        </w:rPr>
        <w:t>in</w:t>
      </w:r>
      <w:r w:rsidR="00974530">
        <w:rPr>
          <w:rFonts w:ascii="Arial" w:hAnsi="Arial" w:cs="Arial"/>
        </w:rPr>
        <w:t xml:space="preserve"> 2023/24</w:t>
      </w:r>
      <w:r w:rsidR="00974530" w:rsidRPr="00974530">
        <w:rPr>
          <w:rFonts w:ascii="Arial" w:hAnsi="Arial" w:cs="Arial"/>
        </w:rPr>
        <w:t>.</w:t>
      </w:r>
    </w:p>
    <w:p w14:paraId="221BBDCD" w14:textId="5B2A75EF" w:rsidR="00BF30BD" w:rsidRPr="00BF30BD" w:rsidRDefault="00A82826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="00BF30BD" w:rsidRPr="00BF30BD">
        <w:rPr>
          <w:rFonts w:ascii="Arial" w:hAnsi="Arial" w:cs="Arial"/>
          <w:b/>
          <w:bCs/>
        </w:rPr>
        <w:t>Budget Principles</w:t>
      </w:r>
    </w:p>
    <w:p w14:paraId="480D915F" w14:textId="23A8D367" w:rsidR="003E2B07" w:rsidRDefault="00A8282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D00AFC">
        <w:rPr>
          <w:rFonts w:ascii="Arial" w:hAnsi="Arial" w:cs="Arial"/>
        </w:rPr>
        <w:t xml:space="preserve">The Labour </w:t>
      </w:r>
      <w:r w:rsidR="005024E0">
        <w:rPr>
          <w:rFonts w:ascii="Arial" w:hAnsi="Arial" w:cs="Arial"/>
        </w:rPr>
        <w:t xml:space="preserve">Group budget </w:t>
      </w:r>
      <w:r w:rsidR="002B74BC">
        <w:rPr>
          <w:rFonts w:ascii="Arial" w:hAnsi="Arial" w:cs="Arial"/>
        </w:rPr>
        <w:t>has a focus on investing in front line services</w:t>
      </w:r>
      <w:r w:rsidR="007D717D">
        <w:rPr>
          <w:rFonts w:ascii="Arial" w:hAnsi="Arial" w:cs="Arial"/>
        </w:rPr>
        <w:t xml:space="preserve">. </w:t>
      </w:r>
      <w:r w:rsidR="00D00AFC">
        <w:rPr>
          <w:rFonts w:ascii="Arial" w:hAnsi="Arial" w:cs="Arial"/>
        </w:rPr>
        <w:t xml:space="preserve">Labour Group </w:t>
      </w:r>
      <w:r w:rsidR="007D717D">
        <w:rPr>
          <w:rFonts w:ascii="Arial" w:hAnsi="Arial" w:cs="Arial"/>
        </w:rPr>
        <w:t>ha</w:t>
      </w:r>
      <w:r w:rsidR="00D00AFC">
        <w:rPr>
          <w:rFonts w:ascii="Arial" w:hAnsi="Arial" w:cs="Arial"/>
        </w:rPr>
        <w:t>s</w:t>
      </w:r>
      <w:r w:rsidR="007D717D">
        <w:rPr>
          <w:rFonts w:ascii="Arial" w:hAnsi="Arial" w:cs="Arial"/>
        </w:rPr>
        <w:t xml:space="preserve"> also listened t</w:t>
      </w:r>
      <w:r w:rsidR="001277CD">
        <w:rPr>
          <w:rFonts w:ascii="Arial" w:hAnsi="Arial" w:cs="Arial"/>
        </w:rPr>
        <w:t xml:space="preserve">o </w:t>
      </w:r>
      <w:r w:rsidR="002B74BC" w:rsidRPr="002B74BC">
        <w:rPr>
          <w:rFonts w:ascii="Arial" w:hAnsi="Arial" w:cs="Arial"/>
        </w:rPr>
        <w:t>residents</w:t>
      </w:r>
      <w:r w:rsidR="007D717D">
        <w:rPr>
          <w:rFonts w:ascii="Arial" w:hAnsi="Arial" w:cs="Arial"/>
        </w:rPr>
        <w:t>’</w:t>
      </w:r>
      <w:r w:rsidR="002B74BC" w:rsidRPr="002B74BC">
        <w:rPr>
          <w:rFonts w:ascii="Arial" w:hAnsi="Arial" w:cs="Arial"/>
        </w:rPr>
        <w:t xml:space="preserve"> request</w:t>
      </w:r>
      <w:r w:rsidR="007D717D">
        <w:rPr>
          <w:rFonts w:ascii="Arial" w:hAnsi="Arial" w:cs="Arial"/>
        </w:rPr>
        <w:t xml:space="preserve">s in </w:t>
      </w:r>
      <w:r w:rsidR="002B74BC" w:rsidRPr="002B74BC">
        <w:rPr>
          <w:rFonts w:ascii="Arial" w:hAnsi="Arial" w:cs="Arial"/>
        </w:rPr>
        <w:t>the budget consultation</w:t>
      </w:r>
      <w:r w:rsidR="001277CD">
        <w:rPr>
          <w:rFonts w:ascii="Arial" w:hAnsi="Arial" w:cs="Arial"/>
        </w:rPr>
        <w:t xml:space="preserve">, and so </w:t>
      </w:r>
      <w:r w:rsidR="002B74BC" w:rsidRPr="002B74BC">
        <w:rPr>
          <w:rFonts w:ascii="Arial" w:hAnsi="Arial" w:cs="Arial"/>
        </w:rPr>
        <w:t>propos</w:t>
      </w:r>
      <w:r w:rsidR="001277CD">
        <w:rPr>
          <w:rFonts w:ascii="Arial" w:hAnsi="Arial" w:cs="Arial"/>
        </w:rPr>
        <w:t>e</w:t>
      </w:r>
      <w:r w:rsidR="002B74BC" w:rsidRPr="002B74BC">
        <w:rPr>
          <w:rFonts w:ascii="Arial" w:hAnsi="Arial" w:cs="Arial"/>
        </w:rPr>
        <w:t xml:space="preserve"> to reduce senior management throughout the organi</w:t>
      </w:r>
      <w:r w:rsidR="001277CD">
        <w:rPr>
          <w:rFonts w:ascii="Arial" w:hAnsi="Arial" w:cs="Arial"/>
        </w:rPr>
        <w:t>s</w:t>
      </w:r>
      <w:r w:rsidR="002B74BC" w:rsidRPr="002B74BC">
        <w:rPr>
          <w:rFonts w:ascii="Arial" w:hAnsi="Arial" w:cs="Arial"/>
        </w:rPr>
        <w:t>ation</w:t>
      </w:r>
      <w:r w:rsidR="001277CD">
        <w:rPr>
          <w:rFonts w:ascii="Arial" w:hAnsi="Arial" w:cs="Arial"/>
        </w:rPr>
        <w:t xml:space="preserve">. In addition, the budget </w:t>
      </w:r>
      <w:r w:rsidR="005024E0">
        <w:rPr>
          <w:rFonts w:ascii="Arial" w:hAnsi="Arial" w:cs="Arial"/>
        </w:rPr>
        <w:t>has been founded on the following principles:</w:t>
      </w:r>
    </w:p>
    <w:p w14:paraId="51901CE5" w14:textId="3CEF672C" w:rsidR="005024E0" w:rsidRPr="005024E0" w:rsidRDefault="005024E0" w:rsidP="00A82826">
      <w:pPr>
        <w:pStyle w:val="ListParagraph"/>
        <w:numPr>
          <w:ilvl w:val="0"/>
          <w:numId w:val="1"/>
        </w:numPr>
        <w:ind w:hanging="567"/>
        <w:rPr>
          <w:rFonts w:ascii="Arial" w:hAnsi="Arial" w:cs="Arial"/>
        </w:rPr>
      </w:pPr>
      <w:r w:rsidRPr="005024E0">
        <w:rPr>
          <w:rFonts w:ascii="Arial" w:hAnsi="Arial" w:cs="Arial"/>
        </w:rPr>
        <w:t xml:space="preserve">Investment </w:t>
      </w:r>
      <w:r w:rsidR="00990A83">
        <w:rPr>
          <w:rFonts w:ascii="Arial" w:hAnsi="Arial" w:cs="Arial"/>
        </w:rPr>
        <w:t xml:space="preserve">in services </w:t>
      </w:r>
      <w:r w:rsidRPr="005024E0">
        <w:rPr>
          <w:rFonts w:ascii="Arial" w:hAnsi="Arial" w:cs="Arial"/>
        </w:rPr>
        <w:t>consistent with Manifesto Pledges</w:t>
      </w:r>
    </w:p>
    <w:p w14:paraId="20B166C5" w14:textId="0DABDCBD" w:rsidR="005024E0" w:rsidRPr="005024E0" w:rsidRDefault="005024E0" w:rsidP="00A82826">
      <w:pPr>
        <w:pStyle w:val="ListParagraph"/>
        <w:numPr>
          <w:ilvl w:val="0"/>
          <w:numId w:val="1"/>
        </w:numPr>
        <w:ind w:hanging="567"/>
        <w:rPr>
          <w:rFonts w:ascii="Arial" w:hAnsi="Arial" w:cs="Arial"/>
        </w:rPr>
      </w:pPr>
      <w:r w:rsidRPr="005024E0">
        <w:rPr>
          <w:rFonts w:ascii="Arial" w:hAnsi="Arial" w:cs="Arial"/>
        </w:rPr>
        <w:t xml:space="preserve">Investment and savings consistent with </w:t>
      </w:r>
      <w:r w:rsidR="002F571C">
        <w:rPr>
          <w:rFonts w:ascii="Arial" w:hAnsi="Arial" w:cs="Arial"/>
        </w:rPr>
        <w:t xml:space="preserve">the </w:t>
      </w:r>
      <w:r w:rsidRPr="005024E0">
        <w:rPr>
          <w:rFonts w:ascii="Arial" w:hAnsi="Arial" w:cs="Arial"/>
        </w:rPr>
        <w:t>pri</w:t>
      </w:r>
      <w:r w:rsidR="00303E55">
        <w:rPr>
          <w:rFonts w:ascii="Arial" w:hAnsi="Arial" w:cs="Arial"/>
        </w:rPr>
        <w:t xml:space="preserve">nciples </w:t>
      </w:r>
      <w:r w:rsidRPr="005024E0">
        <w:rPr>
          <w:rFonts w:ascii="Arial" w:hAnsi="Arial" w:cs="Arial"/>
        </w:rPr>
        <w:t xml:space="preserve">of reducing </w:t>
      </w:r>
      <w:r w:rsidR="00303E55">
        <w:rPr>
          <w:rFonts w:ascii="Arial" w:hAnsi="Arial" w:cs="Arial"/>
        </w:rPr>
        <w:t xml:space="preserve">spend on </w:t>
      </w:r>
      <w:r w:rsidRPr="005024E0">
        <w:rPr>
          <w:rFonts w:ascii="Arial" w:hAnsi="Arial" w:cs="Arial"/>
        </w:rPr>
        <w:t>commissioning</w:t>
      </w:r>
      <w:r w:rsidR="00303E55">
        <w:rPr>
          <w:rFonts w:ascii="Arial" w:hAnsi="Arial" w:cs="Arial"/>
        </w:rPr>
        <w:t xml:space="preserve"> activity</w:t>
      </w:r>
      <w:r w:rsidRPr="005024E0">
        <w:rPr>
          <w:rFonts w:ascii="Arial" w:hAnsi="Arial" w:cs="Arial"/>
        </w:rPr>
        <w:t xml:space="preserve">, expanding in-house provision and investing in </w:t>
      </w:r>
      <w:r w:rsidR="002B74BC">
        <w:rPr>
          <w:rFonts w:ascii="Arial" w:hAnsi="Arial" w:cs="Arial"/>
        </w:rPr>
        <w:t xml:space="preserve">universal </w:t>
      </w:r>
      <w:proofErr w:type="gramStart"/>
      <w:r w:rsidRPr="005024E0">
        <w:rPr>
          <w:rFonts w:ascii="Arial" w:hAnsi="Arial" w:cs="Arial"/>
        </w:rPr>
        <w:t>prevention</w:t>
      </w:r>
      <w:proofErr w:type="gramEnd"/>
      <w:r w:rsidRPr="005024E0">
        <w:rPr>
          <w:rFonts w:ascii="Arial" w:hAnsi="Arial" w:cs="Arial"/>
        </w:rPr>
        <w:t xml:space="preserve"> </w:t>
      </w:r>
    </w:p>
    <w:p w14:paraId="50C0446B" w14:textId="716ED9A0" w:rsidR="005024E0" w:rsidRPr="005024E0" w:rsidRDefault="005024E0" w:rsidP="00A82826">
      <w:pPr>
        <w:pStyle w:val="ListParagraph"/>
        <w:numPr>
          <w:ilvl w:val="0"/>
          <w:numId w:val="1"/>
        </w:numPr>
        <w:ind w:hanging="567"/>
        <w:rPr>
          <w:rFonts w:ascii="Arial" w:hAnsi="Arial" w:cs="Arial"/>
        </w:rPr>
      </w:pPr>
      <w:r w:rsidRPr="005024E0">
        <w:rPr>
          <w:rFonts w:ascii="Arial" w:hAnsi="Arial" w:cs="Arial"/>
        </w:rPr>
        <w:t xml:space="preserve">Replacing </w:t>
      </w:r>
      <w:r w:rsidR="00990A83">
        <w:rPr>
          <w:rFonts w:ascii="Arial" w:hAnsi="Arial" w:cs="Arial"/>
        </w:rPr>
        <w:t xml:space="preserve">the </w:t>
      </w:r>
      <w:r w:rsidRPr="005024E0">
        <w:rPr>
          <w:rFonts w:ascii="Arial" w:hAnsi="Arial" w:cs="Arial"/>
        </w:rPr>
        <w:t xml:space="preserve">Administration’s </w:t>
      </w:r>
      <w:r w:rsidR="00990A83">
        <w:rPr>
          <w:rFonts w:ascii="Arial" w:hAnsi="Arial" w:cs="Arial"/>
        </w:rPr>
        <w:t xml:space="preserve">proposed </w:t>
      </w:r>
      <w:r w:rsidRPr="005024E0">
        <w:rPr>
          <w:rFonts w:ascii="Arial" w:hAnsi="Arial" w:cs="Arial"/>
        </w:rPr>
        <w:t xml:space="preserve">savings, where they </w:t>
      </w:r>
      <w:r w:rsidR="00990A83">
        <w:rPr>
          <w:rFonts w:ascii="Arial" w:hAnsi="Arial" w:cs="Arial"/>
        </w:rPr>
        <w:t xml:space="preserve">are </w:t>
      </w:r>
      <w:r w:rsidRPr="005024E0">
        <w:rPr>
          <w:rFonts w:ascii="Arial" w:hAnsi="Arial" w:cs="Arial"/>
        </w:rPr>
        <w:t>inconsistent with p</w:t>
      </w:r>
      <w:r w:rsidR="00303E55">
        <w:rPr>
          <w:rFonts w:ascii="Arial" w:hAnsi="Arial" w:cs="Arial"/>
        </w:rPr>
        <w:t>rinciples o</w:t>
      </w:r>
      <w:r w:rsidR="00025979">
        <w:rPr>
          <w:rFonts w:ascii="Arial" w:hAnsi="Arial" w:cs="Arial"/>
        </w:rPr>
        <w:t>utlined</w:t>
      </w:r>
      <w:r w:rsidR="00990A83">
        <w:rPr>
          <w:rFonts w:ascii="Arial" w:hAnsi="Arial" w:cs="Arial"/>
        </w:rPr>
        <w:t xml:space="preserve"> </w:t>
      </w:r>
      <w:proofErr w:type="gramStart"/>
      <w:r w:rsidR="00990A83">
        <w:rPr>
          <w:rFonts w:ascii="Arial" w:hAnsi="Arial" w:cs="Arial"/>
        </w:rPr>
        <w:t>above</w:t>
      </w:r>
      <w:proofErr w:type="gramEnd"/>
      <w:r w:rsidR="00990A83">
        <w:rPr>
          <w:rFonts w:ascii="Arial" w:hAnsi="Arial" w:cs="Arial"/>
        </w:rPr>
        <w:t xml:space="preserve"> </w:t>
      </w:r>
    </w:p>
    <w:p w14:paraId="7B0DA731" w14:textId="3E2A25FF" w:rsidR="005024E0" w:rsidRPr="005024E0" w:rsidRDefault="005024E0" w:rsidP="00A82826">
      <w:pPr>
        <w:pStyle w:val="ListParagraph"/>
        <w:numPr>
          <w:ilvl w:val="0"/>
          <w:numId w:val="1"/>
        </w:numPr>
        <w:ind w:hanging="567"/>
        <w:rPr>
          <w:rFonts w:ascii="Arial" w:hAnsi="Arial" w:cs="Arial"/>
        </w:rPr>
      </w:pPr>
      <w:r w:rsidRPr="005024E0">
        <w:rPr>
          <w:rFonts w:ascii="Arial" w:hAnsi="Arial" w:cs="Arial"/>
        </w:rPr>
        <w:t xml:space="preserve">Producing a balanced budget over 3 years (the period of the </w:t>
      </w:r>
      <w:r w:rsidR="00303E55" w:rsidRPr="005024E0">
        <w:rPr>
          <w:rFonts w:ascii="Arial" w:hAnsi="Arial" w:cs="Arial"/>
        </w:rPr>
        <w:t>medium-term</w:t>
      </w:r>
      <w:r w:rsidRPr="005024E0">
        <w:rPr>
          <w:rFonts w:ascii="Arial" w:hAnsi="Arial" w:cs="Arial"/>
        </w:rPr>
        <w:t xml:space="preserve"> financial plan)</w:t>
      </w:r>
      <w:r w:rsidR="00246C02">
        <w:rPr>
          <w:rFonts w:ascii="Arial" w:hAnsi="Arial" w:cs="Arial"/>
        </w:rPr>
        <w:t>, ensuring financial prudence and sustainability</w:t>
      </w:r>
    </w:p>
    <w:p w14:paraId="195A5118" w14:textId="4BC855B6" w:rsidR="005024E0" w:rsidRDefault="00246C02" w:rsidP="00A82826">
      <w:pPr>
        <w:pStyle w:val="ListParagraph"/>
        <w:numPr>
          <w:ilvl w:val="0"/>
          <w:numId w:val="1"/>
        </w:numPr>
        <w:ind w:hanging="567"/>
        <w:rPr>
          <w:rFonts w:ascii="Arial" w:hAnsi="Arial" w:cs="Arial"/>
        </w:rPr>
      </w:pPr>
      <w:r>
        <w:rPr>
          <w:rFonts w:ascii="Arial" w:hAnsi="Arial" w:cs="Arial"/>
        </w:rPr>
        <w:t>Using r</w:t>
      </w:r>
      <w:r w:rsidR="005024E0" w:rsidRPr="005024E0">
        <w:rPr>
          <w:rFonts w:ascii="Arial" w:hAnsi="Arial" w:cs="Arial"/>
        </w:rPr>
        <w:t>eserves</w:t>
      </w:r>
      <w:r w:rsidR="00267788">
        <w:rPr>
          <w:rFonts w:ascii="Arial" w:hAnsi="Arial" w:cs="Arial"/>
        </w:rPr>
        <w:t xml:space="preserve">, as they are intended, to </w:t>
      </w:r>
      <w:r w:rsidR="005024E0" w:rsidRPr="005024E0">
        <w:rPr>
          <w:rFonts w:ascii="Arial" w:hAnsi="Arial" w:cs="Arial"/>
        </w:rPr>
        <w:t xml:space="preserve">smooth </w:t>
      </w:r>
      <w:r w:rsidR="00267788">
        <w:rPr>
          <w:rFonts w:ascii="Arial" w:hAnsi="Arial" w:cs="Arial"/>
        </w:rPr>
        <w:t xml:space="preserve">in investment and savings </w:t>
      </w:r>
      <w:r w:rsidR="005024E0" w:rsidRPr="005024E0">
        <w:rPr>
          <w:rFonts w:ascii="Arial" w:hAnsi="Arial" w:cs="Arial"/>
        </w:rPr>
        <w:t xml:space="preserve">between years and to </w:t>
      </w:r>
      <w:r w:rsidR="00025979">
        <w:rPr>
          <w:rFonts w:ascii="Arial" w:hAnsi="Arial" w:cs="Arial"/>
        </w:rPr>
        <w:t xml:space="preserve">also </w:t>
      </w:r>
      <w:r w:rsidR="00267788">
        <w:rPr>
          <w:rFonts w:ascii="Arial" w:hAnsi="Arial" w:cs="Arial"/>
        </w:rPr>
        <w:t xml:space="preserve">use reserves to </w:t>
      </w:r>
      <w:r w:rsidR="005024E0" w:rsidRPr="005024E0">
        <w:rPr>
          <w:rFonts w:ascii="Arial" w:hAnsi="Arial" w:cs="Arial"/>
        </w:rPr>
        <w:t>support one-off investment</w:t>
      </w:r>
      <w:r w:rsidR="00267788">
        <w:rPr>
          <w:rFonts w:ascii="Arial" w:hAnsi="Arial" w:cs="Arial"/>
        </w:rPr>
        <w:t xml:space="preserve"> that produces longer term </w:t>
      </w:r>
      <w:proofErr w:type="gramStart"/>
      <w:r w:rsidR="00267788">
        <w:rPr>
          <w:rFonts w:ascii="Arial" w:hAnsi="Arial" w:cs="Arial"/>
        </w:rPr>
        <w:t>savings</w:t>
      </w:r>
      <w:proofErr w:type="gramEnd"/>
    </w:p>
    <w:p w14:paraId="1F884993" w14:textId="0900324E" w:rsidR="005D326C" w:rsidRPr="005D326C" w:rsidRDefault="00A82826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="005D326C" w:rsidRPr="005D326C">
        <w:rPr>
          <w:rFonts w:ascii="Arial" w:hAnsi="Arial" w:cs="Arial"/>
          <w:b/>
          <w:bCs/>
        </w:rPr>
        <w:t>Manifesto Pledges</w:t>
      </w:r>
    </w:p>
    <w:p w14:paraId="32FFBDF0" w14:textId="65BD696A" w:rsidR="005D326C" w:rsidRPr="005D326C" w:rsidRDefault="00A8282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F65E62">
        <w:rPr>
          <w:rFonts w:ascii="Arial" w:hAnsi="Arial" w:cs="Arial"/>
        </w:rPr>
        <w:t xml:space="preserve">The </w:t>
      </w:r>
      <w:r w:rsidR="00015AD5">
        <w:rPr>
          <w:rFonts w:ascii="Arial" w:hAnsi="Arial" w:cs="Arial"/>
        </w:rPr>
        <w:t xml:space="preserve">Labour </w:t>
      </w:r>
      <w:r w:rsidR="005D326C">
        <w:rPr>
          <w:rFonts w:ascii="Arial" w:hAnsi="Arial" w:cs="Arial"/>
        </w:rPr>
        <w:t>Group</w:t>
      </w:r>
      <w:r w:rsidR="00853FFF">
        <w:rPr>
          <w:rFonts w:ascii="Arial" w:hAnsi="Arial" w:cs="Arial"/>
        </w:rPr>
        <w:t>’s budget is predicated on their 2021 Manifesto. However, the Group</w:t>
      </w:r>
      <w:r w:rsidR="005D326C">
        <w:rPr>
          <w:rFonts w:ascii="Arial" w:hAnsi="Arial" w:cs="Arial"/>
        </w:rPr>
        <w:t xml:space="preserve"> acknowledges that not everything </w:t>
      </w:r>
      <w:r w:rsidR="00CF3C18">
        <w:rPr>
          <w:rFonts w:ascii="Arial" w:hAnsi="Arial" w:cs="Arial"/>
        </w:rPr>
        <w:t xml:space="preserve">in its Manifesto </w:t>
      </w:r>
      <w:r w:rsidR="005D326C">
        <w:rPr>
          <w:rFonts w:ascii="Arial" w:hAnsi="Arial" w:cs="Arial"/>
        </w:rPr>
        <w:t>can be delivered in Year 1</w:t>
      </w:r>
      <w:r w:rsidR="00F65E62">
        <w:rPr>
          <w:rFonts w:ascii="Arial" w:hAnsi="Arial" w:cs="Arial"/>
        </w:rPr>
        <w:t xml:space="preserve"> of the budget</w:t>
      </w:r>
      <w:r w:rsidR="00534D2D">
        <w:rPr>
          <w:rFonts w:ascii="Arial" w:hAnsi="Arial" w:cs="Arial"/>
        </w:rPr>
        <w:t xml:space="preserve"> (that is, 2023-24)</w:t>
      </w:r>
      <w:r w:rsidR="005D326C">
        <w:rPr>
          <w:rFonts w:ascii="Arial" w:hAnsi="Arial" w:cs="Arial"/>
        </w:rPr>
        <w:t xml:space="preserve">. Therefore, </w:t>
      </w:r>
      <w:r w:rsidR="00534D2D">
        <w:rPr>
          <w:rFonts w:ascii="Arial" w:hAnsi="Arial" w:cs="Arial"/>
        </w:rPr>
        <w:t xml:space="preserve">the </w:t>
      </w:r>
      <w:r w:rsidR="00D14B1A">
        <w:rPr>
          <w:rFonts w:ascii="Arial" w:hAnsi="Arial" w:cs="Arial"/>
        </w:rPr>
        <w:t xml:space="preserve">alternative </w:t>
      </w:r>
      <w:r w:rsidR="00534D2D">
        <w:rPr>
          <w:rFonts w:ascii="Arial" w:hAnsi="Arial" w:cs="Arial"/>
        </w:rPr>
        <w:t xml:space="preserve">budget proposal, over the </w:t>
      </w:r>
      <w:proofErr w:type="gramStart"/>
      <w:r w:rsidR="00534D2D">
        <w:rPr>
          <w:rFonts w:ascii="Arial" w:hAnsi="Arial" w:cs="Arial"/>
        </w:rPr>
        <w:t>three year</w:t>
      </w:r>
      <w:proofErr w:type="gramEnd"/>
      <w:r w:rsidR="00534D2D">
        <w:rPr>
          <w:rFonts w:ascii="Arial" w:hAnsi="Arial" w:cs="Arial"/>
        </w:rPr>
        <w:t xml:space="preserve"> life of the Medium Term Financial Plan, delivers on the following:</w:t>
      </w:r>
      <w:r w:rsidR="005D326C">
        <w:rPr>
          <w:rFonts w:ascii="Arial" w:hAnsi="Arial" w:cs="Arial"/>
        </w:rPr>
        <w:t xml:space="preserve"> </w:t>
      </w:r>
    </w:p>
    <w:p w14:paraId="3611A927" w14:textId="09CCCC73" w:rsidR="00B22A88" w:rsidRPr="009E7125" w:rsidRDefault="00534D2D" w:rsidP="00B841A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9E7125">
        <w:rPr>
          <w:rFonts w:ascii="Arial" w:hAnsi="Arial" w:cs="Arial"/>
        </w:rPr>
        <w:t xml:space="preserve">Investment of </w:t>
      </w:r>
      <w:r w:rsidR="00227DC5" w:rsidRPr="009E7125">
        <w:rPr>
          <w:rFonts w:ascii="Arial" w:hAnsi="Arial" w:cs="Arial"/>
        </w:rPr>
        <w:t xml:space="preserve">over </w:t>
      </w:r>
      <w:r w:rsidRPr="009E7125">
        <w:rPr>
          <w:rFonts w:ascii="Arial" w:hAnsi="Arial" w:cs="Arial"/>
        </w:rPr>
        <w:t>£</w:t>
      </w:r>
      <w:r w:rsidR="00227DC5" w:rsidRPr="009E7125">
        <w:rPr>
          <w:rFonts w:ascii="Arial" w:hAnsi="Arial" w:cs="Arial"/>
        </w:rPr>
        <w:t>4m</w:t>
      </w:r>
      <w:r w:rsidRPr="009E7125">
        <w:rPr>
          <w:rFonts w:ascii="Arial" w:hAnsi="Arial" w:cs="Arial"/>
        </w:rPr>
        <w:t xml:space="preserve"> to invest in the </w:t>
      </w:r>
      <w:r w:rsidR="00B22A88" w:rsidRPr="009E7125">
        <w:rPr>
          <w:rFonts w:ascii="Arial" w:hAnsi="Arial" w:cs="Arial"/>
        </w:rPr>
        <w:t xml:space="preserve">creation of a play service for </w:t>
      </w:r>
      <w:proofErr w:type="gramStart"/>
      <w:r w:rsidR="00B22A88" w:rsidRPr="009E7125">
        <w:rPr>
          <w:rFonts w:ascii="Arial" w:hAnsi="Arial" w:cs="Arial"/>
        </w:rPr>
        <w:t>5-11 year</w:t>
      </w:r>
      <w:proofErr w:type="gramEnd"/>
      <w:r w:rsidR="00B22A88" w:rsidRPr="009E7125">
        <w:rPr>
          <w:rFonts w:ascii="Arial" w:hAnsi="Arial" w:cs="Arial"/>
        </w:rPr>
        <w:t xml:space="preserve"> olds</w:t>
      </w:r>
    </w:p>
    <w:p w14:paraId="5C116A15" w14:textId="2F1C7D5C" w:rsidR="00B22A88" w:rsidRPr="009E7125" w:rsidRDefault="00534D2D" w:rsidP="00B841A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9E7125">
        <w:rPr>
          <w:rFonts w:ascii="Arial" w:hAnsi="Arial" w:cs="Arial"/>
        </w:rPr>
        <w:t xml:space="preserve">Investment of </w:t>
      </w:r>
      <w:r w:rsidR="00227DC5" w:rsidRPr="009E7125">
        <w:rPr>
          <w:rFonts w:ascii="Arial" w:hAnsi="Arial" w:cs="Arial"/>
        </w:rPr>
        <w:t xml:space="preserve">over </w:t>
      </w:r>
      <w:r w:rsidRPr="009E7125">
        <w:rPr>
          <w:rFonts w:ascii="Arial" w:hAnsi="Arial" w:cs="Arial"/>
        </w:rPr>
        <w:t>£</w:t>
      </w:r>
      <w:r w:rsidR="009E7125" w:rsidRPr="009E7125">
        <w:rPr>
          <w:rFonts w:ascii="Arial" w:hAnsi="Arial" w:cs="Arial"/>
        </w:rPr>
        <w:t>4m</w:t>
      </w:r>
      <w:r w:rsidR="00F12009" w:rsidRPr="009E7125">
        <w:rPr>
          <w:rFonts w:ascii="Arial" w:hAnsi="Arial" w:cs="Arial"/>
        </w:rPr>
        <w:t xml:space="preserve"> in a </w:t>
      </w:r>
      <w:r w:rsidR="00B22A88" w:rsidRPr="009E7125">
        <w:rPr>
          <w:rFonts w:ascii="Arial" w:hAnsi="Arial" w:cs="Arial"/>
        </w:rPr>
        <w:t xml:space="preserve">more preventative-focused </w:t>
      </w:r>
      <w:r w:rsidR="00F86298">
        <w:rPr>
          <w:rFonts w:ascii="Arial" w:hAnsi="Arial" w:cs="Arial"/>
        </w:rPr>
        <w:t xml:space="preserve">universal </w:t>
      </w:r>
      <w:r w:rsidR="00B22A88" w:rsidRPr="009E7125">
        <w:rPr>
          <w:rFonts w:ascii="Arial" w:hAnsi="Arial" w:cs="Arial"/>
        </w:rPr>
        <w:t>youth service</w:t>
      </w:r>
    </w:p>
    <w:p w14:paraId="45A5426E" w14:textId="3C7F2FFF" w:rsidR="005024E0" w:rsidRDefault="00F12009" w:rsidP="00B841A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9E7125">
        <w:rPr>
          <w:rFonts w:ascii="Arial" w:hAnsi="Arial" w:cs="Arial"/>
        </w:rPr>
        <w:t xml:space="preserve">Investment of </w:t>
      </w:r>
      <w:r w:rsidRPr="006D2A4F">
        <w:rPr>
          <w:rFonts w:ascii="Arial" w:hAnsi="Arial" w:cs="Arial"/>
        </w:rPr>
        <w:t>£</w:t>
      </w:r>
      <w:r w:rsidR="006D2A4F">
        <w:rPr>
          <w:rFonts w:ascii="Arial" w:hAnsi="Arial" w:cs="Arial"/>
        </w:rPr>
        <w:t>6.5m</w:t>
      </w:r>
      <w:r w:rsidRPr="009E7125">
        <w:rPr>
          <w:rFonts w:ascii="Arial" w:hAnsi="Arial" w:cs="Arial"/>
        </w:rPr>
        <w:t xml:space="preserve"> to offer a </w:t>
      </w:r>
      <w:r w:rsidR="00B22A88" w:rsidRPr="009E7125">
        <w:rPr>
          <w:rFonts w:ascii="Arial" w:hAnsi="Arial" w:cs="Arial"/>
        </w:rPr>
        <w:t>Kent Travel Saver</w:t>
      </w:r>
      <w:r w:rsidRPr="009E7125">
        <w:rPr>
          <w:rFonts w:ascii="Arial" w:hAnsi="Arial" w:cs="Arial"/>
        </w:rPr>
        <w:t xml:space="preserve"> pass of just </w:t>
      </w:r>
      <w:r w:rsidRPr="00D11D44">
        <w:rPr>
          <w:rFonts w:ascii="Arial" w:hAnsi="Arial" w:cs="Arial"/>
        </w:rPr>
        <w:t>£120</w:t>
      </w:r>
      <w:r w:rsidR="00EA46FF" w:rsidRPr="009E7125">
        <w:rPr>
          <w:rFonts w:ascii="Arial" w:hAnsi="Arial" w:cs="Arial"/>
        </w:rPr>
        <w:t xml:space="preserve">. In addition, we propose funding a </w:t>
      </w:r>
      <w:r w:rsidR="00BB1E84" w:rsidRPr="009E7125">
        <w:rPr>
          <w:rFonts w:ascii="Arial" w:hAnsi="Arial" w:cs="Arial"/>
        </w:rPr>
        <w:t xml:space="preserve">feasibility study into </w:t>
      </w:r>
      <w:r w:rsidR="00B22A88" w:rsidRPr="009E7125">
        <w:rPr>
          <w:rFonts w:ascii="Arial" w:hAnsi="Arial" w:cs="Arial"/>
        </w:rPr>
        <w:t xml:space="preserve">a 'Transport for Kent' type </w:t>
      </w:r>
      <w:proofErr w:type="gramStart"/>
      <w:r w:rsidR="00B22A88" w:rsidRPr="009E7125">
        <w:rPr>
          <w:rFonts w:ascii="Arial" w:hAnsi="Arial" w:cs="Arial"/>
        </w:rPr>
        <w:t>model</w:t>
      </w:r>
      <w:proofErr w:type="gramEnd"/>
    </w:p>
    <w:p w14:paraId="7E36B381" w14:textId="77777777" w:rsidR="00D11D44" w:rsidRPr="00D11D44" w:rsidRDefault="00D11D44" w:rsidP="00D11D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11D44">
        <w:rPr>
          <w:rFonts w:ascii="Arial" w:hAnsi="Arial" w:cs="Arial"/>
        </w:rPr>
        <w:t>Investment of training bursaries to address recruitment deficits in SEND (</w:t>
      </w:r>
      <w:proofErr w:type="gramStart"/>
      <w:r w:rsidRPr="00D11D44">
        <w:rPr>
          <w:rFonts w:ascii="Arial" w:hAnsi="Arial" w:cs="Arial"/>
        </w:rPr>
        <w:t>e.g.</w:t>
      </w:r>
      <w:proofErr w:type="gramEnd"/>
      <w:r w:rsidRPr="00D11D44">
        <w:rPr>
          <w:rFonts w:ascii="Arial" w:hAnsi="Arial" w:cs="Arial"/>
        </w:rPr>
        <w:t xml:space="preserve"> educational psychologists) and also training bursaries to address recruitment deficits in Social Care (e.g. Social Workers)</w:t>
      </w:r>
    </w:p>
    <w:p w14:paraId="496449AD" w14:textId="11CE6E2A" w:rsidR="002A54DC" w:rsidRDefault="00A8282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FD05DA">
        <w:rPr>
          <w:rFonts w:ascii="Arial" w:hAnsi="Arial" w:cs="Arial"/>
        </w:rPr>
        <w:t>Labour Group’s budget focuses on protecting and expanding front line services</w:t>
      </w:r>
      <w:r w:rsidR="00DA32C6" w:rsidRPr="005024E0">
        <w:rPr>
          <w:rFonts w:ascii="Arial" w:hAnsi="Arial" w:cs="Arial"/>
        </w:rPr>
        <w:t xml:space="preserve"> </w:t>
      </w:r>
      <w:r w:rsidR="00A34E4E">
        <w:rPr>
          <w:rFonts w:ascii="Arial" w:hAnsi="Arial" w:cs="Arial"/>
        </w:rPr>
        <w:t xml:space="preserve">for the </w:t>
      </w:r>
      <w:r w:rsidR="005B5C9A">
        <w:rPr>
          <w:rFonts w:ascii="Arial" w:hAnsi="Arial" w:cs="Arial"/>
        </w:rPr>
        <w:t>residents</w:t>
      </w:r>
      <w:r w:rsidR="00A34E4E">
        <w:rPr>
          <w:rFonts w:ascii="Arial" w:hAnsi="Arial" w:cs="Arial"/>
        </w:rPr>
        <w:t xml:space="preserve"> of Kent</w:t>
      </w:r>
      <w:r w:rsidR="00101DDA">
        <w:rPr>
          <w:rFonts w:ascii="Arial" w:hAnsi="Arial" w:cs="Arial"/>
        </w:rPr>
        <w:t xml:space="preserve">. It provides for a more optimistic </w:t>
      </w:r>
      <w:r w:rsidR="000305FD">
        <w:rPr>
          <w:rFonts w:ascii="Arial" w:hAnsi="Arial" w:cs="Arial"/>
        </w:rPr>
        <w:t xml:space="preserve">outlook </w:t>
      </w:r>
      <w:r w:rsidR="006E217F">
        <w:rPr>
          <w:rFonts w:ascii="Arial" w:hAnsi="Arial" w:cs="Arial"/>
        </w:rPr>
        <w:t xml:space="preserve">by </w:t>
      </w:r>
      <w:r w:rsidR="00217200">
        <w:rPr>
          <w:rFonts w:ascii="Arial" w:hAnsi="Arial" w:cs="Arial"/>
        </w:rPr>
        <w:t>focusing</w:t>
      </w:r>
      <w:r w:rsidR="006E217F">
        <w:rPr>
          <w:rFonts w:ascii="Arial" w:hAnsi="Arial" w:cs="Arial"/>
        </w:rPr>
        <w:t xml:space="preserve"> on i</w:t>
      </w:r>
      <w:r w:rsidR="00217200">
        <w:rPr>
          <w:rFonts w:ascii="Arial" w:hAnsi="Arial" w:cs="Arial"/>
        </w:rPr>
        <w:t>n</w:t>
      </w:r>
      <w:r w:rsidR="006E217F">
        <w:rPr>
          <w:rFonts w:ascii="Arial" w:hAnsi="Arial" w:cs="Arial"/>
        </w:rPr>
        <w:t xml:space="preserve">vesting </w:t>
      </w:r>
      <w:r w:rsidR="00217200">
        <w:rPr>
          <w:rFonts w:ascii="Arial" w:hAnsi="Arial" w:cs="Arial"/>
        </w:rPr>
        <w:t xml:space="preserve">in </w:t>
      </w:r>
      <w:r w:rsidR="00217200">
        <w:rPr>
          <w:rFonts w:ascii="Arial" w:hAnsi="Arial" w:cs="Arial"/>
        </w:rPr>
        <w:lastRenderedPageBreak/>
        <w:t xml:space="preserve">services for the most vulnerable. It </w:t>
      </w:r>
      <w:r w:rsidR="00A34E4E">
        <w:rPr>
          <w:rFonts w:ascii="Arial" w:hAnsi="Arial" w:cs="Arial"/>
        </w:rPr>
        <w:t xml:space="preserve">stands in stark contrast to </w:t>
      </w:r>
      <w:r w:rsidR="00650738">
        <w:rPr>
          <w:rFonts w:ascii="Arial" w:hAnsi="Arial" w:cs="Arial"/>
        </w:rPr>
        <w:t>th</w:t>
      </w:r>
      <w:r w:rsidR="00A34E4E">
        <w:rPr>
          <w:rFonts w:ascii="Arial" w:hAnsi="Arial" w:cs="Arial"/>
        </w:rPr>
        <w:t xml:space="preserve">e </w:t>
      </w:r>
      <w:r w:rsidR="00B27A94">
        <w:rPr>
          <w:rFonts w:ascii="Arial" w:hAnsi="Arial" w:cs="Arial"/>
        </w:rPr>
        <w:t xml:space="preserve">austerity </w:t>
      </w:r>
      <w:r w:rsidR="00A34E4E">
        <w:rPr>
          <w:rFonts w:ascii="Arial" w:hAnsi="Arial" w:cs="Arial"/>
        </w:rPr>
        <w:t>cuts</w:t>
      </w:r>
      <w:r w:rsidR="000918E7">
        <w:rPr>
          <w:rFonts w:ascii="Arial" w:hAnsi="Arial" w:cs="Arial"/>
        </w:rPr>
        <w:t xml:space="preserve"> strategy of the Administration. </w:t>
      </w:r>
    </w:p>
    <w:p w14:paraId="6DA63F73" w14:textId="3E953369" w:rsidR="0047267A" w:rsidRPr="0047267A" w:rsidRDefault="00B841A6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="002A54DC" w:rsidRPr="0047267A">
        <w:rPr>
          <w:rFonts w:ascii="Arial" w:hAnsi="Arial" w:cs="Arial"/>
          <w:b/>
          <w:bCs/>
        </w:rPr>
        <w:t xml:space="preserve">Reversing the Administration’s </w:t>
      </w:r>
      <w:r w:rsidR="0047267A" w:rsidRPr="0047267A">
        <w:rPr>
          <w:rFonts w:ascii="Arial" w:hAnsi="Arial" w:cs="Arial"/>
          <w:b/>
          <w:bCs/>
        </w:rPr>
        <w:t>Cuts</w:t>
      </w:r>
    </w:p>
    <w:p w14:paraId="31CF45F8" w14:textId="48874675" w:rsidR="005F2838" w:rsidRDefault="00B841A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2564D8">
        <w:rPr>
          <w:rFonts w:ascii="Arial" w:hAnsi="Arial" w:cs="Arial"/>
        </w:rPr>
        <w:t xml:space="preserve">Labour </w:t>
      </w:r>
      <w:r w:rsidR="0047267A">
        <w:rPr>
          <w:rFonts w:ascii="Arial" w:hAnsi="Arial" w:cs="Arial"/>
        </w:rPr>
        <w:t xml:space="preserve">Group acknowledges that local government has been poorly treated by </w:t>
      </w:r>
      <w:r w:rsidR="002564D8">
        <w:rPr>
          <w:rFonts w:ascii="Arial" w:hAnsi="Arial" w:cs="Arial"/>
        </w:rPr>
        <w:t>central Government’s austerity cuts over the past 1</w:t>
      </w:r>
      <w:r w:rsidR="0007516E">
        <w:rPr>
          <w:rFonts w:ascii="Arial" w:hAnsi="Arial" w:cs="Arial"/>
        </w:rPr>
        <w:t>3</w:t>
      </w:r>
      <w:r w:rsidR="002564D8">
        <w:rPr>
          <w:rFonts w:ascii="Arial" w:hAnsi="Arial" w:cs="Arial"/>
        </w:rPr>
        <w:t xml:space="preserve"> years</w:t>
      </w:r>
      <w:r w:rsidR="0027671C">
        <w:rPr>
          <w:rFonts w:ascii="Arial" w:hAnsi="Arial" w:cs="Arial"/>
        </w:rPr>
        <w:t xml:space="preserve"> and that </w:t>
      </w:r>
      <w:r w:rsidR="00650738">
        <w:rPr>
          <w:rFonts w:ascii="Arial" w:hAnsi="Arial" w:cs="Arial"/>
        </w:rPr>
        <w:t xml:space="preserve">the area of </w:t>
      </w:r>
      <w:r w:rsidR="0027671C">
        <w:rPr>
          <w:rFonts w:ascii="Arial" w:hAnsi="Arial" w:cs="Arial"/>
        </w:rPr>
        <w:t xml:space="preserve">Kent </w:t>
      </w:r>
      <w:r w:rsidR="00650738">
        <w:rPr>
          <w:rFonts w:ascii="Arial" w:hAnsi="Arial" w:cs="Arial"/>
        </w:rPr>
        <w:t>i</w:t>
      </w:r>
      <w:r w:rsidR="0027671C">
        <w:rPr>
          <w:rFonts w:ascii="Arial" w:hAnsi="Arial" w:cs="Arial"/>
        </w:rPr>
        <w:t xml:space="preserve">s no exception to this. However, </w:t>
      </w:r>
      <w:r w:rsidR="00532CD9">
        <w:rPr>
          <w:rFonts w:ascii="Arial" w:hAnsi="Arial" w:cs="Arial"/>
        </w:rPr>
        <w:t xml:space="preserve">Labour </w:t>
      </w:r>
      <w:r w:rsidR="0027671C">
        <w:rPr>
          <w:rFonts w:ascii="Arial" w:hAnsi="Arial" w:cs="Arial"/>
        </w:rPr>
        <w:t>Group deplores the</w:t>
      </w:r>
      <w:r w:rsidR="000305FD">
        <w:rPr>
          <w:rFonts w:ascii="Arial" w:hAnsi="Arial" w:cs="Arial"/>
        </w:rPr>
        <w:t xml:space="preserve"> cuts to front line services pro</w:t>
      </w:r>
      <w:r w:rsidR="001E0D84">
        <w:rPr>
          <w:rFonts w:ascii="Arial" w:hAnsi="Arial" w:cs="Arial"/>
        </w:rPr>
        <w:t>po</w:t>
      </w:r>
      <w:r w:rsidR="000305FD">
        <w:rPr>
          <w:rFonts w:ascii="Arial" w:hAnsi="Arial" w:cs="Arial"/>
        </w:rPr>
        <w:t xml:space="preserve">sed by the Administration, many of which </w:t>
      </w:r>
      <w:r w:rsidR="00C13451">
        <w:rPr>
          <w:rFonts w:ascii="Arial" w:hAnsi="Arial" w:cs="Arial"/>
        </w:rPr>
        <w:t>target th</w:t>
      </w:r>
      <w:r w:rsidR="0076580F">
        <w:rPr>
          <w:rFonts w:ascii="Arial" w:hAnsi="Arial" w:cs="Arial"/>
        </w:rPr>
        <w:t xml:space="preserve">ose who can least afford it </w:t>
      </w:r>
      <w:r w:rsidR="007F7E7A">
        <w:rPr>
          <w:rFonts w:ascii="Arial" w:hAnsi="Arial" w:cs="Arial"/>
        </w:rPr>
        <w:t>- the</w:t>
      </w:r>
      <w:r w:rsidR="0076580F">
        <w:rPr>
          <w:rFonts w:ascii="Arial" w:hAnsi="Arial" w:cs="Arial"/>
        </w:rPr>
        <w:t xml:space="preserve"> </w:t>
      </w:r>
      <w:r w:rsidR="00C13451">
        <w:rPr>
          <w:rFonts w:ascii="Arial" w:hAnsi="Arial" w:cs="Arial"/>
        </w:rPr>
        <w:t xml:space="preserve">most deprived and vulnerable. </w:t>
      </w:r>
      <w:r w:rsidR="005F2838">
        <w:rPr>
          <w:rFonts w:ascii="Arial" w:hAnsi="Arial" w:cs="Arial"/>
        </w:rPr>
        <w:t xml:space="preserve">So, instead, the </w:t>
      </w:r>
      <w:r w:rsidR="00532CD9">
        <w:rPr>
          <w:rFonts w:ascii="Arial" w:hAnsi="Arial" w:cs="Arial"/>
        </w:rPr>
        <w:t xml:space="preserve">alternative </w:t>
      </w:r>
      <w:r w:rsidR="005F2838">
        <w:rPr>
          <w:rFonts w:ascii="Arial" w:hAnsi="Arial" w:cs="Arial"/>
        </w:rPr>
        <w:t>budget will reverse the following proposed cuts:</w:t>
      </w:r>
    </w:p>
    <w:p w14:paraId="3D5BD60D" w14:textId="20D45BA8" w:rsidR="0040214F" w:rsidRPr="00CB3E67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 xml:space="preserve">Reverse Kent Travel Saver bus operator price inflation </w:t>
      </w:r>
      <w:r w:rsidR="00EF0A38" w:rsidRPr="00CB3E67">
        <w:rPr>
          <w:rFonts w:ascii="Arial" w:hAnsi="Arial" w:cs="Arial"/>
        </w:rPr>
        <w:t xml:space="preserve">increase imposed on users of </w:t>
      </w:r>
      <w:r w:rsidR="00F74630" w:rsidRPr="00CB3E67">
        <w:rPr>
          <w:rFonts w:ascii="Arial" w:hAnsi="Arial" w:cs="Arial"/>
        </w:rPr>
        <w:t>£</w:t>
      </w:r>
      <w:r w:rsidRPr="00CB3E67">
        <w:rPr>
          <w:rFonts w:ascii="Arial" w:hAnsi="Arial" w:cs="Arial"/>
        </w:rPr>
        <w:t>1</w:t>
      </w:r>
      <w:r w:rsidR="00EF0A38" w:rsidRPr="00CB3E67">
        <w:rPr>
          <w:rFonts w:ascii="Arial" w:hAnsi="Arial" w:cs="Arial"/>
        </w:rPr>
        <w:t>.</w:t>
      </w:r>
      <w:r w:rsidRPr="00CB3E67">
        <w:rPr>
          <w:rFonts w:ascii="Arial" w:hAnsi="Arial" w:cs="Arial"/>
        </w:rPr>
        <w:t>488</w:t>
      </w:r>
      <w:r w:rsidR="00EF0A38" w:rsidRPr="00CB3E67">
        <w:rPr>
          <w:rFonts w:ascii="Arial" w:hAnsi="Arial" w:cs="Arial"/>
        </w:rPr>
        <w:t xml:space="preserve">m </w:t>
      </w:r>
      <w:r w:rsidRPr="00CB3E67">
        <w:rPr>
          <w:rFonts w:ascii="Arial" w:hAnsi="Arial" w:cs="Arial"/>
        </w:rPr>
        <w:t xml:space="preserve"> </w:t>
      </w:r>
    </w:p>
    <w:p w14:paraId="072F8745" w14:textId="60FC945A" w:rsidR="0040214F" w:rsidRPr="00CB3E67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 xml:space="preserve">Reverse </w:t>
      </w:r>
      <w:r w:rsidR="00602906" w:rsidRPr="00CB3E67">
        <w:rPr>
          <w:rFonts w:ascii="Arial" w:hAnsi="Arial" w:cs="Arial"/>
        </w:rPr>
        <w:t xml:space="preserve">the proposed increase in </w:t>
      </w:r>
      <w:r w:rsidRPr="00CB3E67">
        <w:rPr>
          <w:rFonts w:ascii="Arial" w:hAnsi="Arial" w:cs="Arial"/>
        </w:rPr>
        <w:t xml:space="preserve">Kent Travel Saver and Kent </w:t>
      </w:r>
      <w:r w:rsidR="00F74630" w:rsidRPr="00CB3E67">
        <w:rPr>
          <w:rFonts w:ascii="Arial" w:hAnsi="Arial" w:cs="Arial"/>
        </w:rPr>
        <w:t>Travel</w:t>
      </w:r>
      <w:r w:rsidRPr="00CB3E67">
        <w:rPr>
          <w:rFonts w:ascii="Arial" w:hAnsi="Arial" w:cs="Arial"/>
        </w:rPr>
        <w:t xml:space="preserve"> Saver 16+ pass inflation</w:t>
      </w:r>
      <w:r w:rsidR="00F74630" w:rsidRPr="00CB3E67">
        <w:rPr>
          <w:rFonts w:ascii="Arial" w:hAnsi="Arial" w:cs="Arial"/>
        </w:rPr>
        <w:t xml:space="preserve"> </w:t>
      </w:r>
      <w:r w:rsidR="00602906" w:rsidRPr="00CB3E67">
        <w:rPr>
          <w:rFonts w:ascii="Arial" w:hAnsi="Arial" w:cs="Arial"/>
        </w:rPr>
        <w:t xml:space="preserve">of </w:t>
      </w:r>
      <w:r w:rsidR="00F74630" w:rsidRPr="00CB3E67">
        <w:rPr>
          <w:rFonts w:ascii="Arial" w:hAnsi="Arial" w:cs="Arial"/>
        </w:rPr>
        <w:t>£</w:t>
      </w:r>
      <w:r w:rsidRPr="00CB3E67">
        <w:rPr>
          <w:rFonts w:ascii="Arial" w:hAnsi="Arial" w:cs="Arial"/>
        </w:rPr>
        <w:t>1</w:t>
      </w:r>
      <w:r w:rsidR="00602906" w:rsidRPr="00CB3E67">
        <w:rPr>
          <w:rFonts w:ascii="Arial" w:hAnsi="Arial" w:cs="Arial"/>
        </w:rPr>
        <w:t>.</w:t>
      </w:r>
      <w:r w:rsidRPr="00CB3E67">
        <w:rPr>
          <w:rFonts w:ascii="Arial" w:hAnsi="Arial" w:cs="Arial"/>
        </w:rPr>
        <w:t>286</w:t>
      </w:r>
      <w:r w:rsidR="00602906" w:rsidRPr="00CB3E67">
        <w:rPr>
          <w:rFonts w:ascii="Arial" w:hAnsi="Arial" w:cs="Arial"/>
        </w:rPr>
        <w:t>m</w:t>
      </w:r>
      <w:r w:rsidRPr="00CB3E67">
        <w:rPr>
          <w:rFonts w:ascii="Arial" w:hAnsi="Arial" w:cs="Arial"/>
        </w:rPr>
        <w:t xml:space="preserve"> </w:t>
      </w:r>
    </w:p>
    <w:p w14:paraId="50CA74BF" w14:textId="129C1AB9" w:rsidR="0040214F" w:rsidRPr="00CB3E67" w:rsidRDefault="00F74630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>M</w:t>
      </w:r>
      <w:r w:rsidR="0040214F" w:rsidRPr="00CB3E67">
        <w:rPr>
          <w:rFonts w:ascii="Arial" w:hAnsi="Arial" w:cs="Arial"/>
        </w:rPr>
        <w:t>aintain drainage expenditure to 2022-23 levels</w:t>
      </w:r>
      <w:r w:rsidR="00602906" w:rsidRPr="00CB3E67">
        <w:rPr>
          <w:rFonts w:ascii="Arial" w:hAnsi="Arial" w:cs="Arial"/>
        </w:rPr>
        <w:t>, rather than cutting this valuable service further</w:t>
      </w:r>
      <w:r w:rsidR="0040214F" w:rsidRPr="00CB3E67">
        <w:rPr>
          <w:rFonts w:ascii="Arial" w:hAnsi="Arial" w:cs="Arial"/>
        </w:rPr>
        <w:t xml:space="preserve"> </w:t>
      </w:r>
    </w:p>
    <w:p w14:paraId="01EDA77F" w14:textId="00312679" w:rsidR="0040214F" w:rsidRPr="00CB3E67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 xml:space="preserve">Reverse </w:t>
      </w:r>
      <w:r w:rsidR="009F5F63">
        <w:rPr>
          <w:rFonts w:ascii="Arial" w:hAnsi="Arial" w:cs="Arial"/>
        </w:rPr>
        <w:t xml:space="preserve">the </w:t>
      </w:r>
      <w:r w:rsidRPr="00CB3E67">
        <w:rPr>
          <w:rFonts w:ascii="Arial" w:hAnsi="Arial" w:cs="Arial"/>
        </w:rPr>
        <w:t xml:space="preserve">one-off reduction in Libraries Materials Fund </w:t>
      </w:r>
      <w:r w:rsidR="00CB3E67" w:rsidRPr="00CB3E67">
        <w:rPr>
          <w:rFonts w:ascii="Arial" w:hAnsi="Arial" w:cs="Arial"/>
        </w:rPr>
        <w:t xml:space="preserve">of </w:t>
      </w:r>
      <w:r w:rsidR="00BF5893" w:rsidRPr="00CB3E67">
        <w:rPr>
          <w:rFonts w:ascii="Arial" w:hAnsi="Arial" w:cs="Arial"/>
        </w:rPr>
        <w:t>£</w:t>
      </w:r>
      <w:r w:rsidRPr="00CB3E67">
        <w:rPr>
          <w:rFonts w:ascii="Arial" w:hAnsi="Arial" w:cs="Arial"/>
        </w:rPr>
        <w:t>100</w:t>
      </w:r>
      <w:r w:rsidR="00CB3E67" w:rsidRPr="00CB3E67">
        <w:rPr>
          <w:rFonts w:ascii="Arial" w:hAnsi="Arial" w:cs="Arial"/>
        </w:rPr>
        <w:t>k</w:t>
      </w:r>
      <w:r w:rsidR="009F5F63">
        <w:rPr>
          <w:rFonts w:ascii="Arial" w:hAnsi="Arial" w:cs="Arial"/>
        </w:rPr>
        <w:t>, to ensure this vita</w:t>
      </w:r>
      <w:r w:rsidR="000A3B46">
        <w:rPr>
          <w:rFonts w:ascii="Arial" w:hAnsi="Arial" w:cs="Arial"/>
        </w:rPr>
        <w:t>l</w:t>
      </w:r>
      <w:r w:rsidR="009F5F63">
        <w:rPr>
          <w:rFonts w:ascii="Arial" w:hAnsi="Arial" w:cs="Arial"/>
        </w:rPr>
        <w:t xml:space="preserve"> lo</w:t>
      </w:r>
      <w:r w:rsidR="000A3B46">
        <w:rPr>
          <w:rFonts w:ascii="Arial" w:hAnsi="Arial" w:cs="Arial"/>
        </w:rPr>
        <w:t>cal service</w:t>
      </w:r>
      <w:r w:rsidR="00776939">
        <w:rPr>
          <w:rFonts w:ascii="Arial" w:hAnsi="Arial" w:cs="Arial"/>
        </w:rPr>
        <w:t xml:space="preserve"> can</w:t>
      </w:r>
      <w:r w:rsidR="000A3B46">
        <w:rPr>
          <w:rFonts w:ascii="Arial" w:hAnsi="Arial" w:cs="Arial"/>
        </w:rPr>
        <w:t xml:space="preserve"> continue to </w:t>
      </w:r>
      <w:r w:rsidR="00776939">
        <w:rPr>
          <w:rFonts w:ascii="Arial" w:hAnsi="Arial" w:cs="Arial"/>
        </w:rPr>
        <w:t xml:space="preserve">offer high quality products to Kent </w:t>
      </w:r>
      <w:r w:rsidR="005B5C9A">
        <w:rPr>
          <w:rFonts w:ascii="Arial" w:hAnsi="Arial" w:cs="Arial"/>
        </w:rPr>
        <w:t>residents</w:t>
      </w:r>
      <w:r w:rsidR="000A3B46">
        <w:rPr>
          <w:rFonts w:ascii="Arial" w:hAnsi="Arial" w:cs="Arial"/>
        </w:rPr>
        <w:t xml:space="preserve"> </w:t>
      </w:r>
      <w:r w:rsidRPr="00CB3E67">
        <w:rPr>
          <w:rFonts w:ascii="Arial" w:hAnsi="Arial" w:cs="Arial"/>
        </w:rPr>
        <w:t xml:space="preserve"> </w:t>
      </w:r>
    </w:p>
    <w:p w14:paraId="153F5A07" w14:textId="670E807A" w:rsidR="0040214F" w:rsidRPr="00CB3E67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 xml:space="preserve">Reduce </w:t>
      </w:r>
      <w:r w:rsidR="0018722E" w:rsidRPr="00CB3E67">
        <w:rPr>
          <w:rFonts w:ascii="Arial" w:hAnsi="Arial" w:cs="Arial"/>
        </w:rPr>
        <w:t xml:space="preserve">the cut to </w:t>
      </w:r>
      <w:r w:rsidRPr="00CB3E67">
        <w:rPr>
          <w:rFonts w:ascii="Arial" w:hAnsi="Arial" w:cs="Arial"/>
        </w:rPr>
        <w:t xml:space="preserve">contracts and grants for </w:t>
      </w:r>
      <w:r w:rsidR="00CB3E67" w:rsidRPr="00CB3E67">
        <w:rPr>
          <w:rFonts w:ascii="Arial" w:hAnsi="Arial" w:cs="Arial"/>
        </w:rPr>
        <w:t xml:space="preserve">discretionary </w:t>
      </w:r>
      <w:r w:rsidRPr="00CB3E67">
        <w:rPr>
          <w:rFonts w:ascii="Arial" w:hAnsi="Arial" w:cs="Arial"/>
        </w:rPr>
        <w:t>services</w:t>
      </w:r>
      <w:r w:rsidR="0018722E" w:rsidRPr="00CB3E67">
        <w:rPr>
          <w:rFonts w:ascii="Arial" w:hAnsi="Arial" w:cs="Arial"/>
        </w:rPr>
        <w:t xml:space="preserve"> by £1m</w:t>
      </w:r>
      <w:r w:rsidRPr="00CB3E67">
        <w:rPr>
          <w:rFonts w:ascii="Arial" w:hAnsi="Arial" w:cs="Arial"/>
        </w:rPr>
        <w:t>, with a view to removing duplication and a focus on preventing increase</w:t>
      </w:r>
      <w:r w:rsidR="00C343F3">
        <w:rPr>
          <w:rFonts w:ascii="Arial" w:hAnsi="Arial" w:cs="Arial"/>
        </w:rPr>
        <w:t>s</w:t>
      </w:r>
      <w:r w:rsidRPr="00CB3E67">
        <w:rPr>
          <w:rFonts w:ascii="Arial" w:hAnsi="Arial" w:cs="Arial"/>
        </w:rPr>
        <w:t xml:space="preserve"> </w:t>
      </w:r>
      <w:r w:rsidR="00C343F3">
        <w:rPr>
          <w:rFonts w:ascii="Arial" w:hAnsi="Arial" w:cs="Arial"/>
        </w:rPr>
        <w:t>in</w:t>
      </w:r>
      <w:r w:rsidRPr="00CB3E67">
        <w:rPr>
          <w:rFonts w:ascii="Arial" w:hAnsi="Arial" w:cs="Arial"/>
        </w:rPr>
        <w:t xml:space="preserve"> demand</w:t>
      </w:r>
      <w:r w:rsidRPr="00CB3E67">
        <w:rPr>
          <w:rFonts w:ascii="Arial" w:hAnsi="Arial" w:cs="Arial"/>
        </w:rPr>
        <w:tab/>
        <w:t xml:space="preserve"> </w:t>
      </w:r>
    </w:p>
    <w:p w14:paraId="3A6D7C70" w14:textId="38FC4A55" w:rsidR="0040214F" w:rsidRPr="00CB3E67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>Reverse</w:t>
      </w:r>
      <w:r w:rsidR="0018722E" w:rsidRPr="00CB3E67">
        <w:rPr>
          <w:rFonts w:ascii="Arial" w:hAnsi="Arial" w:cs="Arial"/>
        </w:rPr>
        <w:t xml:space="preserve"> the £700k cut to </w:t>
      </w:r>
      <w:r w:rsidRPr="00CB3E67">
        <w:rPr>
          <w:rFonts w:ascii="Arial" w:hAnsi="Arial" w:cs="Arial"/>
        </w:rPr>
        <w:t xml:space="preserve">Care Leavers </w:t>
      </w:r>
    </w:p>
    <w:p w14:paraId="154BA085" w14:textId="22992604" w:rsidR="0040214F" w:rsidRPr="00CB3E67" w:rsidRDefault="008B594B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>Re</w:t>
      </w:r>
      <w:r w:rsidR="00CB3E67" w:rsidRPr="00CB3E67">
        <w:rPr>
          <w:rFonts w:ascii="Arial" w:hAnsi="Arial" w:cs="Arial"/>
        </w:rPr>
        <w:t>d</w:t>
      </w:r>
      <w:r w:rsidRPr="00CB3E67">
        <w:rPr>
          <w:rFonts w:ascii="Arial" w:hAnsi="Arial" w:cs="Arial"/>
        </w:rPr>
        <w:t>u</w:t>
      </w:r>
      <w:r w:rsidR="00CB3E67" w:rsidRPr="00CB3E67">
        <w:rPr>
          <w:rFonts w:ascii="Arial" w:hAnsi="Arial" w:cs="Arial"/>
        </w:rPr>
        <w:t>c</w:t>
      </w:r>
      <w:r w:rsidRPr="00CB3E67">
        <w:rPr>
          <w:rFonts w:ascii="Arial" w:hAnsi="Arial" w:cs="Arial"/>
        </w:rPr>
        <w:t xml:space="preserve">e the cut to </w:t>
      </w:r>
      <w:r w:rsidR="0040214F" w:rsidRPr="00CB3E67">
        <w:rPr>
          <w:rFonts w:ascii="Arial" w:hAnsi="Arial" w:cs="Arial"/>
        </w:rPr>
        <w:t>Member Grants</w:t>
      </w:r>
      <w:r w:rsidRPr="00CB3E67">
        <w:rPr>
          <w:rFonts w:ascii="Arial" w:hAnsi="Arial" w:cs="Arial"/>
        </w:rPr>
        <w:t xml:space="preserve">, so that there is </w:t>
      </w:r>
      <w:r w:rsidR="0040214F" w:rsidRPr="00CB3E67">
        <w:rPr>
          <w:rFonts w:ascii="Arial" w:hAnsi="Arial" w:cs="Arial"/>
        </w:rPr>
        <w:t>£7.5k (not £3.6k)</w:t>
      </w:r>
      <w:r w:rsidRPr="00CB3E67">
        <w:rPr>
          <w:rFonts w:ascii="Arial" w:hAnsi="Arial" w:cs="Arial"/>
        </w:rPr>
        <w:t xml:space="preserve"> per Member to </w:t>
      </w:r>
      <w:r w:rsidR="00CB3E67" w:rsidRPr="00CB3E67">
        <w:rPr>
          <w:rFonts w:ascii="Arial" w:hAnsi="Arial" w:cs="Arial"/>
        </w:rPr>
        <w:t xml:space="preserve">invest </w:t>
      </w:r>
      <w:r w:rsidRPr="00CB3E67">
        <w:rPr>
          <w:rFonts w:ascii="Arial" w:hAnsi="Arial" w:cs="Arial"/>
        </w:rPr>
        <w:t xml:space="preserve">at </w:t>
      </w:r>
      <w:r w:rsidR="00CB3E67" w:rsidRPr="00CB3E67">
        <w:rPr>
          <w:rFonts w:ascii="Arial" w:hAnsi="Arial" w:cs="Arial"/>
        </w:rPr>
        <w:t xml:space="preserve">a </w:t>
      </w:r>
      <w:r w:rsidRPr="00CB3E67">
        <w:rPr>
          <w:rFonts w:ascii="Arial" w:hAnsi="Arial" w:cs="Arial"/>
        </w:rPr>
        <w:t>local level</w:t>
      </w:r>
      <w:r w:rsidR="0040214F" w:rsidRPr="00CB3E67">
        <w:rPr>
          <w:rFonts w:ascii="Arial" w:hAnsi="Arial" w:cs="Arial"/>
        </w:rPr>
        <w:tab/>
      </w:r>
      <w:r w:rsidR="0040214F" w:rsidRPr="00CB3E67">
        <w:rPr>
          <w:rFonts w:ascii="Arial" w:hAnsi="Arial" w:cs="Arial"/>
        </w:rPr>
        <w:tab/>
        <w:t xml:space="preserve"> </w:t>
      </w:r>
    </w:p>
    <w:p w14:paraId="748E293A" w14:textId="3BD4D06B" w:rsidR="00C21A72" w:rsidRDefault="0040214F" w:rsidP="00B841A6">
      <w:pPr>
        <w:pStyle w:val="ListParagraph"/>
        <w:numPr>
          <w:ilvl w:val="0"/>
          <w:numId w:val="3"/>
        </w:numPr>
        <w:ind w:hanging="436"/>
        <w:rPr>
          <w:rFonts w:ascii="Arial" w:hAnsi="Arial" w:cs="Arial"/>
        </w:rPr>
      </w:pPr>
      <w:r w:rsidRPr="00CB3E67">
        <w:rPr>
          <w:rFonts w:ascii="Arial" w:hAnsi="Arial" w:cs="Arial"/>
        </w:rPr>
        <w:t>Reverse</w:t>
      </w:r>
      <w:r w:rsidR="008B594B" w:rsidRPr="00CB3E67">
        <w:rPr>
          <w:rFonts w:ascii="Arial" w:hAnsi="Arial" w:cs="Arial"/>
        </w:rPr>
        <w:t xml:space="preserve"> the cut in </w:t>
      </w:r>
      <w:r w:rsidRPr="00CB3E67">
        <w:rPr>
          <w:rFonts w:ascii="Arial" w:hAnsi="Arial" w:cs="Arial"/>
        </w:rPr>
        <w:t xml:space="preserve">youth &amp; </w:t>
      </w:r>
      <w:proofErr w:type="spellStart"/>
      <w:r w:rsidR="007F7E7A" w:rsidRPr="00CB3E67">
        <w:rPr>
          <w:rFonts w:ascii="Arial" w:hAnsi="Arial" w:cs="Arial"/>
        </w:rPr>
        <w:t>childrens</w:t>
      </w:r>
      <w:proofErr w:type="spellEnd"/>
      <w:r w:rsidR="005B5C9A">
        <w:rPr>
          <w:rFonts w:ascii="Arial" w:hAnsi="Arial" w:cs="Arial"/>
        </w:rPr>
        <w:t>’</w:t>
      </w:r>
      <w:r w:rsidRPr="00CB3E67">
        <w:rPr>
          <w:rFonts w:ascii="Arial" w:hAnsi="Arial" w:cs="Arial"/>
        </w:rPr>
        <w:t xml:space="preserve"> centres</w:t>
      </w:r>
      <w:r w:rsidR="008B594B" w:rsidRPr="00CB3E67">
        <w:rPr>
          <w:rFonts w:ascii="Arial" w:hAnsi="Arial" w:cs="Arial"/>
        </w:rPr>
        <w:t xml:space="preserve"> of £</w:t>
      </w:r>
      <w:r w:rsidRPr="00CB3E67">
        <w:rPr>
          <w:rFonts w:ascii="Arial" w:hAnsi="Arial" w:cs="Arial"/>
        </w:rPr>
        <w:t>600</w:t>
      </w:r>
      <w:r w:rsidR="00CB3E67" w:rsidRPr="00CB3E67">
        <w:rPr>
          <w:rFonts w:ascii="Arial" w:hAnsi="Arial" w:cs="Arial"/>
        </w:rPr>
        <w:t>k</w:t>
      </w:r>
      <w:r w:rsidRPr="00CB3E67">
        <w:rPr>
          <w:rFonts w:ascii="Arial" w:hAnsi="Arial" w:cs="Arial"/>
        </w:rPr>
        <w:t xml:space="preserve"> </w:t>
      </w:r>
    </w:p>
    <w:p w14:paraId="72035F43" w14:textId="7C3290D3" w:rsidR="00070D4E" w:rsidRPr="00C21A72" w:rsidRDefault="003A3771" w:rsidP="003A3771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C21A72">
        <w:rPr>
          <w:rFonts w:ascii="Arial" w:hAnsi="Arial" w:cs="Arial"/>
        </w:rPr>
        <w:t xml:space="preserve">For clarity, Labour Group </w:t>
      </w:r>
      <w:r w:rsidR="00C21A72" w:rsidRPr="00C21A72">
        <w:rPr>
          <w:rFonts w:ascii="Arial" w:hAnsi="Arial" w:cs="Arial"/>
        </w:rPr>
        <w:t>state</w:t>
      </w:r>
      <w:r>
        <w:rPr>
          <w:rFonts w:ascii="Arial" w:hAnsi="Arial" w:cs="Arial"/>
        </w:rPr>
        <w:t>s</w:t>
      </w:r>
      <w:r w:rsidR="00C21A72" w:rsidRPr="00C21A72">
        <w:rPr>
          <w:rFonts w:ascii="Arial" w:hAnsi="Arial" w:cs="Arial"/>
        </w:rPr>
        <w:t xml:space="preserve"> that all Highways matters shall not be eligible to be claimed against Members Grants</w:t>
      </w:r>
      <w:r>
        <w:rPr>
          <w:rFonts w:ascii="Arial" w:hAnsi="Arial" w:cs="Arial"/>
        </w:rPr>
        <w:t>.</w:t>
      </w:r>
      <w:r w:rsidR="00C21A72" w:rsidRPr="00C2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C21A72" w:rsidRPr="00C21A72">
        <w:rPr>
          <w:rFonts w:ascii="Arial" w:hAnsi="Arial" w:cs="Arial"/>
        </w:rPr>
        <w:t>hese should be directed through Highways in each and every instance.</w:t>
      </w:r>
      <w:r w:rsidR="002564D8" w:rsidRPr="00C21A72">
        <w:rPr>
          <w:rFonts w:ascii="Arial" w:hAnsi="Arial" w:cs="Arial"/>
        </w:rPr>
        <w:t xml:space="preserve">  </w:t>
      </w:r>
      <w:r w:rsidR="00A34E4E" w:rsidRPr="00C21A72">
        <w:rPr>
          <w:rFonts w:ascii="Arial" w:hAnsi="Arial" w:cs="Arial"/>
        </w:rPr>
        <w:t xml:space="preserve">  </w:t>
      </w:r>
      <w:r w:rsidR="00DA32C6" w:rsidRPr="00C21A72">
        <w:rPr>
          <w:rFonts w:ascii="Arial" w:hAnsi="Arial" w:cs="Arial"/>
        </w:rPr>
        <w:t xml:space="preserve"> </w:t>
      </w:r>
    </w:p>
    <w:p w14:paraId="3C74D6D4" w14:textId="1C35E65C" w:rsidR="00F65745" w:rsidRDefault="00B841A6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</w:r>
      <w:r w:rsidR="00F65745" w:rsidRPr="007A19FE">
        <w:rPr>
          <w:rFonts w:ascii="Arial" w:hAnsi="Arial" w:cs="Arial"/>
          <w:b/>
          <w:bCs/>
        </w:rPr>
        <w:t xml:space="preserve">Investing in Prevention </w:t>
      </w:r>
      <w:r w:rsidR="00F65745">
        <w:rPr>
          <w:rFonts w:ascii="Arial" w:hAnsi="Arial" w:cs="Arial"/>
          <w:b/>
          <w:bCs/>
        </w:rPr>
        <w:t>&amp; Insourcing</w:t>
      </w:r>
    </w:p>
    <w:p w14:paraId="1F7E16A7" w14:textId="48A50F59" w:rsidR="00F65745" w:rsidRDefault="00B841A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F65745" w:rsidRPr="00F65745">
        <w:rPr>
          <w:rFonts w:ascii="Arial" w:hAnsi="Arial" w:cs="Arial"/>
        </w:rPr>
        <w:t xml:space="preserve">Too much of the Administration’s budget is spent focussing on </w:t>
      </w:r>
      <w:r w:rsidR="00F65745">
        <w:rPr>
          <w:rFonts w:ascii="Arial" w:hAnsi="Arial" w:cs="Arial"/>
        </w:rPr>
        <w:t xml:space="preserve">reducing levels of services to local </w:t>
      </w:r>
      <w:r w:rsidR="005B5C9A">
        <w:rPr>
          <w:rFonts w:ascii="Arial" w:hAnsi="Arial" w:cs="Arial"/>
        </w:rPr>
        <w:t>residents</w:t>
      </w:r>
      <w:r w:rsidR="00F65745">
        <w:rPr>
          <w:rFonts w:ascii="Arial" w:hAnsi="Arial" w:cs="Arial"/>
        </w:rPr>
        <w:t xml:space="preserve">. Labour </w:t>
      </w:r>
      <w:r w:rsidR="00FD519C">
        <w:rPr>
          <w:rFonts w:ascii="Arial" w:hAnsi="Arial" w:cs="Arial"/>
        </w:rPr>
        <w:t>G</w:t>
      </w:r>
      <w:r w:rsidR="00F65745">
        <w:rPr>
          <w:rFonts w:ascii="Arial" w:hAnsi="Arial" w:cs="Arial"/>
        </w:rPr>
        <w:t>roup has taken a more imaginative and productive approach</w:t>
      </w:r>
      <w:r w:rsidR="005D4B20">
        <w:rPr>
          <w:rFonts w:ascii="Arial" w:hAnsi="Arial" w:cs="Arial"/>
        </w:rPr>
        <w:t xml:space="preserve">, partly by opposing the ideological </w:t>
      </w:r>
      <w:r w:rsidR="00532990">
        <w:rPr>
          <w:rFonts w:ascii="Arial" w:hAnsi="Arial" w:cs="Arial"/>
        </w:rPr>
        <w:t xml:space="preserve">drive to always outsource. </w:t>
      </w:r>
      <w:r w:rsidR="005A584F">
        <w:rPr>
          <w:rFonts w:ascii="Arial" w:hAnsi="Arial" w:cs="Arial"/>
        </w:rPr>
        <w:t xml:space="preserve">Therefore, the </w:t>
      </w:r>
      <w:r w:rsidR="00FD6BA1">
        <w:rPr>
          <w:rFonts w:ascii="Arial" w:hAnsi="Arial" w:cs="Arial"/>
        </w:rPr>
        <w:t xml:space="preserve">alternative budget </w:t>
      </w:r>
      <w:r w:rsidR="005A584F">
        <w:rPr>
          <w:rFonts w:ascii="Arial" w:hAnsi="Arial" w:cs="Arial"/>
        </w:rPr>
        <w:t>puts forward the following proposals:</w:t>
      </w:r>
      <w:r w:rsidR="00F65745">
        <w:rPr>
          <w:rFonts w:ascii="Arial" w:hAnsi="Arial" w:cs="Arial"/>
        </w:rPr>
        <w:t xml:space="preserve"> </w:t>
      </w:r>
    </w:p>
    <w:p w14:paraId="21B32424" w14:textId="602D3514" w:rsidR="00487C8F" w:rsidRPr="00A82826" w:rsidRDefault="0093453C" w:rsidP="00B841A6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A82826">
        <w:rPr>
          <w:rFonts w:ascii="Arial" w:hAnsi="Arial" w:cs="Arial"/>
        </w:rPr>
        <w:t xml:space="preserve">Investing £1m into setting up a Local Authority trading company to provide </w:t>
      </w:r>
      <w:r w:rsidR="007856BC" w:rsidRPr="00A82826">
        <w:rPr>
          <w:rFonts w:ascii="Arial" w:hAnsi="Arial" w:cs="Arial"/>
        </w:rPr>
        <w:t>domiciliary care by 2025/26, saving £3.</w:t>
      </w:r>
      <w:r w:rsidR="00F66D03" w:rsidRPr="00A82826">
        <w:rPr>
          <w:rFonts w:ascii="Arial" w:hAnsi="Arial" w:cs="Arial"/>
        </w:rPr>
        <w:t>5</w:t>
      </w:r>
      <w:r w:rsidR="007856BC" w:rsidRPr="00A82826">
        <w:rPr>
          <w:rFonts w:ascii="Arial" w:hAnsi="Arial" w:cs="Arial"/>
        </w:rPr>
        <w:t xml:space="preserve">m from </w:t>
      </w:r>
      <w:r w:rsidR="00F66D03" w:rsidRPr="00A82826">
        <w:rPr>
          <w:rFonts w:ascii="Arial" w:hAnsi="Arial" w:cs="Arial"/>
        </w:rPr>
        <w:t>management costs and private sector profits</w:t>
      </w:r>
      <w:r w:rsidR="00A81DF3" w:rsidRPr="00A82826">
        <w:rPr>
          <w:rFonts w:ascii="Arial" w:hAnsi="Arial" w:cs="Arial"/>
        </w:rPr>
        <w:t xml:space="preserve"> that is reinvested in local services. In the longer run, the G</w:t>
      </w:r>
      <w:r w:rsidR="00A10800" w:rsidRPr="00A82826">
        <w:rPr>
          <w:rFonts w:ascii="Arial" w:hAnsi="Arial" w:cs="Arial"/>
        </w:rPr>
        <w:t>r</w:t>
      </w:r>
      <w:r w:rsidR="00A81DF3" w:rsidRPr="00A82826">
        <w:rPr>
          <w:rFonts w:ascii="Arial" w:hAnsi="Arial" w:cs="Arial"/>
        </w:rPr>
        <w:t xml:space="preserve">oup would explore bringing these </w:t>
      </w:r>
      <w:r w:rsidR="00A10800" w:rsidRPr="00A82826">
        <w:rPr>
          <w:rFonts w:ascii="Arial" w:hAnsi="Arial" w:cs="Arial"/>
        </w:rPr>
        <w:t>services</w:t>
      </w:r>
      <w:r w:rsidR="00A81DF3" w:rsidRPr="00A82826">
        <w:rPr>
          <w:rFonts w:ascii="Arial" w:hAnsi="Arial" w:cs="Arial"/>
        </w:rPr>
        <w:t xml:space="preserve"> completely in-house</w:t>
      </w:r>
    </w:p>
    <w:p w14:paraId="415A1DED" w14:textId="47395F80" w:rsidR="00A82826" w:rsidRPr="00A82826" w:rsidRDefault="00A82826" w:rsidP="00B841A6">
      <w:pPr>
        <w:pStyle w:val="ListParagraph"/>
        <w:numPr>
          <w:ilvl w:val="0"/>
          <w:numId w:val="4"/>
        </w:numPr>
        <w:ind w:hanging="436"/>
        <w:rPr>
          <w:rFonts w:ascii="Arial" w:hAnsi="Arial" w:cs="Arial"/>
        </w:rPr>
      </w:pPr>
      <w:r w:rsidRPr="00A82826">
        <w:rPr>
          <w:rFonts w:ascii="Arial" w:hAnsi="Arial" w:cs="Arial"/>
        </w:rPr>
        <w:t>Review of School Improvement and Skills &amp; Employability services, with a view to providing this in-house, saving £0.5m over two years</w:t>
      </w:r>
    </w:p>
    <w:p w14:paraId="305BD10F" w14:textId="78404CF3" w:rsidR="00A10800" w:rsidRDefault="00B841A6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EF23AB">
        <w:rPr>
          <w:rFonts w:ascii="Arial" w:hAnsi="Arial" w:cs="Arial"/>
        </w:rPr>
        <w:t xml:space="preserve">The Group’s </w:t>
      </w:r>
      <w:r w:rsidR="00773EE9">
        <w:rPr>
          <w:rFonts w:ascii="Arial" w:hAnsi="Arial" w:cs="Arial"/>
        </w:rPr>
        <w:t>Alternative B</w:t>
      </w:r>
      <w:r w:rsidR="00EF23AB">
        <w:rPr>
          <w:rFonts w:ascii="Arial" w:hAnsi="Arial" w:cs="Arial"/>
        </w:rPr>
        <w:t>udget co</w:t>
      </w:r>
      <w:r w:rsidR="00065291">
        <w:rPr>
          <w:rFonts w:ascii="Arial" w:hAnsi="Arial" w:cs="Arial"/>
        </w:rPr>
        <w:t>n</w:t>
      </w:r>
      <w:r w:rsidR="00EF23AB">
        <w:rPr>
          <w:rFonts w:ascii="Arial" w:hAnsi="Arial" w:cs="Arial"/>
        </w:rPr>
        <w:t>tains a number of investments in preventative services</w:t>
      </w:r>
      <w:r w:rsidR="00065291">
        <w:rPr>
          <w:rFonts w:ascii="Arial" w:hAnsi="Arial" w:cs="Arial"/>
        </w:rPr>
        <w:t xml:space="preserve"> already cited (for example, in the youth service)</w:t>
      </w:r>
      <w:r w:rsidR="00FE3657">
        <w:rPr>
          <w:rFonts w:ascii="Arial" w:hAnsi="Arial" w:cs="Arial"/>
        </w:rPr>
        <w:t xml:space="preserve">. In addition, there is considerable investment in Adult services around </w:t>
      </w:r>
      <w:r w:rsidR="00E31527">
        <w:rPr>
          <w:rFonts w:ascii="Arial" w:hAnsi="Arial" w:cs="Arial"/>
        </w:rPr>
        <w:t>the “</w:t>
      </w:r>
      <w:r w:rsidR="00EF23AB" w:rsidRPr="00EF23AB">
        <w:rPr>
          <w:rFonts w:ascii="Arial" w:hAnsi="Arial" w:cs="Arial"/>
        </w:rPr>
        <w:t xml:space="preserve">Shared </w:t>
      </w:r>
      <w:r w:rsidR="00E31527">
        <w:rPr>
          <w:rFonts w:ascii="Arial" w:hAnsi="Arial" w:cs="Arial"/>
        </w:rPr>
        <w:t>L</w:t>
      </w:r>
      <w:r w:rsidR="00EF23AB" w:rsidRPr="00EF23AB">
        <w:rPr>
          <w:rFonts w:ascii="Arial" w:hAnsi="Arial" w:cs="Arial"/>
        </w:rPr>
        <w:t>ives</w:t>
      </w:r>
      <w:r w:rsidR="00E31527">
        <w:rPr>
          <w:rFonts w:ascii="Arial" w:hAnsi="Arial" w:cs="Arial"/>
        </w:rPr>
        <w:t xml:space="preserve">” initiative, </w:t>
      </w:r>
      <w:r w:rsidR="00EF23AB" w:rsidRPr="00EF23AB">
        <w:rPr>
          <w:rFonts w:ascii="Arial" w:hAnsi="Arial" w:cs="Arial"/>
        </w:rPr>
        <w:t xml:space="preserve">Family </w:t>
      </w:r>
      <w:r w:rsidR="00E31527">
        <w:rPr>
          <w:rFonts w:ascii="Arial" w:hAnsi="Arial" w:cs="Arial"/>
        </w:rPr>
        <w:t>C</w:t>
      </w:r>
      <w:r w:rsidR="00EF23AB" w:rsidRPr="00EF23AB">
        <w:rPr>
          <w:rFonts w:ascii="Arial" w:hAnsi="Arial" w:cs="Arial"/>
        </w:rPr>
        <w:t>arers</w:t>
      </w:r>
      <w:r w:rsidR="00E31527">
        <w:rPr>
          <w:rFonts w:ascii="Arial" w:hAnsi="Arial" w:cs="Arial"/>
        </w:rPr>
        <w:t>,</w:t>
      </w:r>
      <w:r w:rsidR="00EF23AB" w:rsidRPr="00EF23AB">
        <w:rPr>
          <w:rFonts w:ascii="Arial" w:hAnsi="Arial" w:cs="Arial"/>
        </w:rPr>
        <w:t xml:space="preserve"> </w:t>
      </w:r>
      <w:r w:rsidR="008B1440">
        <w:rPr>
          <w:rFonts w:ascii="Arial" w:hAnsi="Arial" w:cs="Arial"/>
        </w:rPr>
        <w:t>and M</w:t>
      </w:r>
      <w:r w:rsidR="00EF23AB" w:rsidRPr="00EF23AB">
        <w:rPr>
          <w:rFonts w:ascii="Arial" w:hAnsi="Arial" w:cs="Arial"/>
        </w:rPr>
        <w:t xml:space="preserve">ental </w:t>
      </w:r>
      <w:r w:rsidR="008B1440">
        <w:rPr>
          <w:rFonts w:ascii="Arial" w:hAnsi="Arial" w:cs="Arial"/>
        </w:rPr>
        <w:t>H</w:t>
      </w:r>
      <w:r w:rsidR="00EF23AB" w:rsidRPr="00EF23AB">
        <w:rPr>
          <w:rFonts w:ascii="Arial" w:hAnsi="Arial" w:cs="Arial"/>
        </w:rPr>
        <w:t>ealth prevention services</w:t>
      </w:r>
      <w:r w:rsidR="008B1440">
        <w:rPr>
          <w:rFonts w:ascii="Arial" w:hAnsi="Arial" w:cs="Arial"/>
        </w:rPr>
        <w:t>,</w:t>
      </w:r>
      <w:r w:rsidR="00EF23AB" w:rsidRPr="00EF23AB">
        <w:rPr>
          <w:rFonts w:ascii="Arial" w:hAnsi="Arial" w:cs="Arial"/>
        </w:rPr>
        <w:t xml:space="preserve"> </w:t>
      </w:r>
      <w:r w:rsidR="008B1440">
        <w:rPr>
          <w:rFonts w:ascii="Arial" w:hAnsi="Arial" w:cs="Arial"/>
        </w:rPr>
        <w:t xml:space="preserve">where a combined </w:t>
      </w:r>
      <w:r w:rsidR="00EF23AB" w:rsidRPr="00EF23AB">
        <w:rPr>
          <w:rFonts w:ascii="Arial" w:hAnsi="Arial" w:cs="Arial"/>
        </w:rPr>
        <w:t>invest</w:t>
      </w:r>
      <w:r w:rsidR="008B1440">
        <w:rPr>
          <w:rFonts w:ascii="Arial" w:hAnsi="Arial" w:cs="Arial"/>
        </w:rPr>
        <w:t xml:space="preserve">ment of </w:t>
      </w:r>
      <w:r w:rsidR="009F2EFE">
        <w:rPr>
          <w:rFonts w:ascii="Arial" w:hAnsi="Arial" w:cs="Arial"/>
        </w:rPr>
        <w:t xml:space="preserve">£1.1m produces annual savings of £5.6m. </w:t>
      </w:r>
    </w:p>
    <w:p w14:paraId="50C49351" w14:textId="14A0E186" w:rsidR="006024FF" w:rsidRDefault="0002685A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="006024FF" w:rsidRPr="006024FF">
        <w:rPr>
          <w:rFonts w:ascii="Arial" w:hAnsi="Arial" w:cs="Arial"/>
          <w:b/>
          <w:bCs/>
        </w:rPr>
        <w:t>Medium Term Financial Plan</w:t>
      </w:r>
    </w:p>
    <w:p w14:paraId="62283CDD" w14:textId="5BBB634D" w:rsidR="00521542" w:rsidRDefault="00953F7E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FD6BA1">
        <w:rPr>
          <w:rFonts w:ascii="Arial" w:hAnsi="Arial" w:cs="Arial"/>
        </w:rPr>
        <w:t xml:space="preserve">Labour </w:t>
      </w:r>
      <w:r w:rsidR="00E71023">
        <w:rPr>
          <w:rFonts w:ascii="Arial" w:hAnsi="Arial" w:cs="Arial"/>
        </w:rPr>
        <w:t xml:space="preserve">Group notes that </w:t>
      </w:r>
      <w:r w:rsidR="00395132">
        <w:rPr>
          <w:rFonts w:ascii="Arial" w:hAnsi="Arial" w:cs="Arial"/>
        </w:rPr>
        <w:t xml:space="preserve">the Administration </w:t>
      </w:r>
      <w:r w:rsidR="008B2FA9">
        <w:rPr>
          <w:rFonts w:ascii="Arial" w:hAnsi="Arial" w:cs="Arial"/>
        </w:rPr>
        <w:t xml:space="preserve">has </w:t>
      </w:r>
      <w:r w:rsidR="000B4B64">
        <w:rPr>
          <w:rFonts w:ascii="Arial" w:hAnsi="Arial" w:cs="Arial"/>
        </w:rPr>
        <w:t xml:space="preserve">outlined plans for further cuts in </w:t>
      </w:r>
      <w:r w:rsidR="00204D09" w:rsidRPr="00204D09">
        <w:rPr>
          <w:rFonts w:ascii="Arial" w:hAnsi="Arial" w:cs="Arial"/>
        </w:rPr>
        <w:t xml:space="preserve">Appendix G - </w:t>
      </w:r>
      <w:bookmarkStart w:id="0" w:name="_Hlk126330850"/>
      <w:r w:rsidR="00204D09" w:rsidRPr="00204D09">
        <w:rPr>
          <w:rFonts w:ascii="Arial" w:hAnsi="Arial" w:cs="Arial"/>
        </w:rPr>
        <w:t>Proposed County Level 2023-26 Revenue Changes</w:t>
      </w:r>
      <w:bookmarkEnd w:id="0"/>
      <w:r w:rsidR="008508AD">
        <w:rPr>
          <w:rFonts w:ascii="Arial" w:hAnsi="Arial" w:cs="Arial"/>
        </w:rPr>
        <w:t>. These amount to £</w:t>
      </w:r>
      <w:r w:rsidR="009073B5">
        <w:rPr>
          <w:rFonts w:ascii="Arial" w:hAnsi="Arial" w:cs="Arial"/>
        </w:rPr>
        <w:t>18.2m</w:t>
      </w:r>
      <w:r w:rsidR="00F23F49">
        <w:rPr>
          <w:rFonts w:ascii="Arial" w:hAnsi="Arial" w:cs="Arial"/>
        </w:rPr>
        <w:t xml:space="preserve"> in 2024/25</w:t>
      </w:r>
      <w:r w:rsidR="009073B5">
        <w:rPr>
          <w:rFonts w:ascii="Arial" w:hAnsi="Arial" w:cs="Arial"/>
        </w:rPr>
        <w:t xml:space="preserve"> </w:t>
      </w:r>
      <w:r w:rsidR="009073B5">
        <w:rPr>
          <w:rFonts w:ascii="Arial" w:hAnsi="Arial" w:cs="Arial"/>
        </w:rPr>
        <w:lastRenderedPageBreak/>
        <w:t>and £49.1m</w:t>
      </w:r>
      <w:r w:rsidR="00F23F49">
        <w:rPr>
          <w:rFonts w:ascii="Arial" w:hAnsi="Arial" w:cs="Arial"/>
        </w:rPr>
        <w:t xml:space="preserve"> in 2025/26. However, there is only outline detail</w:t>
      </w:r>
      <w:r w:rsidR="00B53CFE">
        <w:rPr>
          <w:rFonts w:ascii="Arial" w:hAnsi="Arial" w:cs="Arial"/>
        </w:rPr>
        <w:t xml:space="preserve"> f</w:t>
      </w:r>
      <w:r w:rsidR="00D2468E">
        <w:rPr>
          <w:rFonts w:ascii="Arial" w:hAnsi="Arial" w:cs="Arial"/>
        </w:rPr>
        <w:t>or</w:t>
      </w:r>
      <w:r w:rsidR="00B53CFE">
        <w:rPr>
          <w:rFonts w:ascii="Arial" w:hAnsi="Arial" w:cs="Arial"/>
        </w:rPr>
        <w:t xml:space="preserve"> </w:t>
      </w:r>
      <w:r w:rsidR="009538F0">
        <w:rPr>
          <w:rFonts w:ascii="Arial" w:hAnsi="Arial" w:cs="Arial"/>
        </w:rPr>
        <w:t>less than a half</w:t>
      </w:r>
      <w:r w:rsidR="009A6E65">
        <w:rPr>
          <w:rFonts w:ascii="Arial" w:hAnsi="Arial" w:cs="Arial"/>
        </w:rPr>
        <w:t xml:space="preserve"> </w:t>
      </w:r>
      <w:r w:rsidR="00D2468E">
        <w:rPr>
          <w:rFonts w:ascii="Arial" w:hAnsi="Arial" w:cs="Arial"/>
        </w:rPr>
        <w:t xml:space="preserve">of these proposals </w:t>
      </w:r>
      <w:r w:rsidR="009A6E65">
        <w:rPr>
          <w:rFonts w:ascii="Arial" w:hAnsi="Arial" w:cs="Arial"/>
        </w:rPr>
        <w:t>for 2024/25</w:t>
      </w:r>
      <w:r w:rsidR="00D2468E">
        <w:rPr>
          <w:rFonts w:ascii="Arial" w:hAnsi="Arial" w:cs="Arial"/>
        </w:rPr>
        <w:t>,</w:t>
      </w:r>
      <w:r w:rsidR="009A6E65">
        <w:rPr>
          <w:rFonts w:ascii="Arial" w:hAnsi="Arial" w:cs="Arial"/>
        </w:rPr>
        <w:t xml:space="preserve"> and less than one third for 2025/26. </w:t>
      </w:r>
      <w:r w:rsidR="006B03A8">
        <w:rPr>
          <w:rFonts w:ascii="Arial" w:hAnsi="Arial" w:cs="Arial"/>
        </w:rPr>
        <w:t xml:space="preserve">The lack of any specific detail </w:t>
      </w:r>
      <w:r w:rsidR="00AC3289">
        <w:rPr>
          <w:rFonts w:ascii="Arial" w:hAnsi="Arial" w:cs="Arial"/>
        </w:rPr>
        <w:t xml:space="preserve">makes it </w:t>
      </w:r>
      <w:r w:rsidR="00DB42F1">
        <w:rPr>
          <w:rFonts w:ascii="Arial" w:hAnsi="Arial" w:cs="Arial"/>
        </w:rPr>
        <w:t xml:space="preserve">impossible to engage in any meaningful </w:t>
      </w:r>
      <w:r w:rsidR="00DA057C">
        <w:rPr>
          <w:rFonts w:ascii="Arial" w:hAnsi="Arial" w:cs="Arial"/>
        </w:rPr>
        <w:t>discussion of alternatives</w:t>
      </w:r>
      <w:r w:rsidR="00990297">
        <w:rPr>
          <w:rFonts w:ascii="Arial" w:hAnsi="Arial" w:cs="Arial"/>
        </w:rPr>
        <w:t xml:space="preserve"> to the medium term </w:t>
      </w:r>
      <w:r w:rsidR="00C86CAD">
        <w:rPr>
          <w:rFonts w:ascii="Arial" w:hAnsi="Arial" w:cs="Arial"/>
        </w:rPr>
        <w:t xml:space="preserve">financial </w:t>
      </w:r>
      <w:r w:rsidR="00990297">
        <w:rPr>
          <w:rFonts w:ascii="Arial" w:hAnsi="Arial" w:cs="Arial"/>
        </w:rPr>
        <w:t>plan</w:t>
      </w:r>
      <w:r w:rsidR="00DA057C">
        <w:rPr>
          <w:rFonts w:ascii="Arial" w:hAnsi="Arial" w:cs="Arial"/>
        </w:rPr>
        <w:t>.</w:t>
      </w:r>
    </w:p>
    <w:p w14:paraId="20C6A5C4" w14:textId="77777777" w:rsidR="000F51B3" w:rsidRDefault="00521542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264723">
        <w:rPr>
          <w:rFonts w:ascii="Arial" w:hAnsi="Arial" w:cs="Arial"/>
        </w:rPr>
        <w:t xml:space="preserve">Last year, the Administration’s </w:t>
      </w:r>
      <w:r w:rsidR="00DA1929">
        <w:rPr>
          <w:rFonts w:ascii="Arial" w:hAnsi="Arial" w:cs="Arial"/>
        </w:rPr>
        <w:t>MTFP</w:t>
      </w:r>
      <w:r w:rsidR="00264723">
        <w:rPr>
          <w:rFonts w:ascii="Arial" w:hAnsi="Arial" w:cs="Arial"/>
        </w:rPr>
        <w:t xml:space="preserve"> was predicated </w:t>
      </w:r>
      <w:r w:rsidR="00DA192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savings and income of £</w:t>
      </w:r>
      <w:r w:rsidR="00AC5180">
        <w:rPr>
          <w:rFonts w:ascii="Arial" w:hAnsi="Arial" w:cs="Arial"/>
        </w:rPr>
        <w:t>36.4m for 2023/24 (now</w:t>
      </w:r>
      <w:r w:rsidR="004644FA">
        <w:rPr>
          <w:rFonts w:ascii="Arial" w:hAnsi="Arial" w:cs="Arial"/>
        </w:rPr>
        <w:t xml:space="preserve"> £86.6m</w:t>
      </w:r>
      <w:r w:rsidR="00AC5180">
        <w:rPr>
          <w:rFonts w:ascii="Arial" w:hAnsi="Arial" w:cs="Arial"/>
        </w:rPr>
        <w:t xml:space="preserve">) and £26.2m for 2024/25 (now </w:t>
      </w:r>
      <w:r w:rsidR="004644FA">
        <w:rPr>
          <w:rFonts w:ascii="Arial" w:hAnsi="Arial" w:cs="Arial"/>
        </w:rPr>
        <w:t>£</w:t>
      </w:r>
      <w:r w:rsidR="007969ED">
        <w:rPr>
          <w:rFonts w:ascii="Arial" w:hAnsi="Arial" w:cs="Arial"/>
        </w:rPr>
        <w:t>18.2m</w:t>
      </w:r>
      <w:r w:rsidR="004644FA">
        <w:rPr>
          <w:rFonts w:ascii="Arial" w:hAnsi="Arial" w:cs="Arial"/>
        </w:rPr>
        <w:t>)</w:t>
      </w:r>
      <w:r w:rsidR="007969ED">
        <w:rPr>
          <w:rFonts w:ascii="Arial" w:hAnsi="Arial" w:cs="Arial"/>
        </w:rPr>
        <w:t xml:space="preserve">, so </w:t>
      </w:r>
      <w:r w:rsidR="0015578F">
        <w:rPr>
          <w:rFonts w:ascii="Arial" w:hAnsi="Arial" w:cs="Arial"/>
        </w:rPr>
        <w:t xml:space="preserve">it is also difficult to rely on </w:t>
      </w:r>
      <w:r w:rsidR="00DB33B9">
        <w:rPr>
          <w:rFonts w:ascii="Arial" w:hAnsi="Arial" w:cs="Arial"/>
        </w:rPr>
        <w:t xml:space="preserve">the accuracy of </w:t>
      </w:r>
      <w:r w:rsidR="0015578F">
        <w:rPr>
          <w:rFonts w:ascii="Arial" w:hAnsi="Arial" w:cs="Arial"/>
        </w:rPr>
        <w:t xml:space="preserve">the </w:t>
      </w:r>
      <w:r w:rsidR="000F51B3">
        <w:rPr>
          <w:rFonts w:ascii="Arial" w:hAnsi="Arial" w:cs="Arial"/>
        </w:rPr>
        <w:t xml:space="preserve">Administration’s financial </w:t>
      </w:r>
      <w:r w:rsidR="00DB33B9">
        <w:rPr>
          <w:rFonts w:ascii="Arial" w:hAnsi="Arial" w:cs="Arial"/>
        </w:rPr>
        <w:t>forecasting</w:t>
      </w:r>
      <w:r w:rsidR="000F51B3">
        <w:rPr>
          <w:rFonts w:ascii="Arial" w:hAnsi="Arial" w:cs="Arial"/>
        </w:rPr>
        <w:t>.</w:t>
      </w:r>
      <w:r w:rsidR="00DB33B9">
        <w:rPr>
          <w:rFonts w:ascii="Arial" w:hAnsi="Arial" w:cs="Arial"/>
        </w:rPr>
        <w:t xml:space="preserve"> </w:t>
      </w:r>
    </w:p>
    <w:p w14:paraId="7AF89051" w14:textId="0F8CE2E0" w:rsidR="00953F7E" w:rsidRPr="00953F7E" w:rsidRDefault="000F51B3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  <w:t xml:space="preserve">Given the lack of detail and the </w:t>
      </w:r>
      <w:r w:rsidR="00B57E1F">
        <w:rPr>
          <w:rFonts w:ascii="Arial" w:hAnsi="Arial" w:cs="Arial"/>
        </w:rPr>
        <w:t xml:space="preserve">volatility associated with </w:t>
      </w:r>
      <w:r w:rsidR="00F10049">
        <w:rPr>
          <w:rFonts w:ascii="Arial" w:hAnsi="Arial" w:cs="Arial"/>
        </w:rPr>
        <w:t xml:space="preserve">forecasts within </w:t>
      </w:r>
      <w:r w:rsidR="00151CF8">
        <w:rPr>
          <w:rFonts w:ascii="Arial" w:hAnsi="Arial" w:cs="Arial"/>
        </w:rPr>
        <w:t xml:space="preserve">the MTFP, the Labour Group </w:t>
      </w:r>
      <w:r w:rsidR="000275B3">
        <w:rPr>
          <w:rFonts w:ascii="Arial" w:hAnsi="Arial" w:cs="Arial"/>
        </w:rPr>
        <w:t xml:space="preserve">rejects the cuts to services outlined in </w:t>
      </w:r>
      <w:r w:rsidR="00AA47D7">
        <w:rPr>
          <w:rFonts w:ascii="Arial" w:hAnsi="Arial" w:cs="Arial"/>
        </w:rPr>
        <w:t xml:space="preserve">the Administration’s </w:t>
      </w:r>
      <w:r w:rsidR="005B28E5">
        <w:rPr>
          <w:rFonts w:ascii="Arial" w:hAnsi="Arial" w:cs="Arial"/>
        </w:rPr>
        <w:t xml:space="preserve">MTFP for 2024/25 and 2025/26. </w:t>
      </w:r>
      <w:r w:rsidR="00534B30">
        <w:rPr>
          <w:rFonts w:ascii="Arial" w:hAnsi="Arial" w:cs="Arial"/>
        </w:rPr>
        <w:t>T</w:t>
      </w:r>
      <w:r w:rsidR="00AA47D7">
        <w:rPr>
          <w:rFonts w:ascii="Arial" w:hAnsi="Arial" w:cs="Arial"/>
        </w:rPr>
        <w:t>he</w:t>
      </w:r>
      <w:r w:rsidR="00F45C08">
        <w:rPr>
          <w:rFonts w:ascii="Arial" w:hAnsi="Arial" w:cs="Arial"/>
        </w:rPr>
        <w:t xml:space="preserve"> Alternative Budget </w:t>
      </w:r>
      <w:r w:rsidR="00534B30">
        <w:rPr>
          <w:rFonts w:ascii="Arial" w:hAnsi="Arial" w:cs="Arial"/>
        </w:rPr>
        <w:t>has already identified</w:t>
      </w:r>
      <w:r w:rsidR="008462E5">
        <w:rPr>
          <w:rFonts w:ascii="Arial" w:hAnsi="Arial" w:cs="Arial"/>
        </w:rPr>
        <w:t xml:space="preserve"> ways in which </w:t>
      </w:r>
      <w:r w:rsidR="008462E5" w:rsidRPr="008462E5">
        <w:rPr>
          <w:rFonts w:ascii="Arial" w:hAnsi="Arial" w:cs="Arial"/>
        </w:rPr>
        <w:t xml:space="preserve">reducing spend on commissioning activity, expanding in-house </w:t>
      </w:r>
      <w:proofErr w:type="gramStart"/>
      <w:r w:rsidR="008462E5" w:rsidRPr="008462E5">
        <w:rPr>
          <w:rFonts w:ascii="Arial" w:hAnsi="Arial" w:cs="Arial"/>
        </w:rPr>
        <w:t>provision</w:t>
      </w:r>
      <w:proofErr w:type="gramEnd"/>
      <w:r w:rsidR="008462E5" w:rsidRPr="008462E5">
        <w:rPr>
          <w:rFonts w:ascii="Arial" w:hAnsi="Arial" w:cs="Arial"/>
        </w:rPr>
        <w:t xml:space="preserve"> and investing in prevention</w:t>
      </w:r>
      <w:r w:rsidR="00AA47D7">
        <w:rPr>
          <w:rFonts w:ascii="Arial" w:hAnsi="Arial" w:cs="Arial"/>
        </w:rPr>
        <w:t xml:space="preserve"> </w:t>
      </w:r>
      <w:r w:rsidR="00A33E36">
        <w:rPr>
          <w:rFonts w:ascii="Arial" w:hAnsi="Arial" w:cs="Arial"/>
        </w:rPr>
        <w:t xml:space="preserve">can offset cuts to service provision. </w:t>
      </w:r>
      <w:r w:rsidR="00547F71">
        <w:rPr>
          <w:rFonts w:ascii="Arial" w:hAnsi="Arial" w:cs="Arial"/>
        </w:rPr>
        <w:t>The Group will continue to work throughout 2023</w:t>
      </w:r>
      <w:r w:rsidR="00A221B3">
        <w:rPr>
          <w:rFonts w:ascii="Arial" w:hAnsi="Arial" w:cs="Arial"/>
        </w:rPr>
        <w:t>/24</w:t>
      </w:r>
      <w:r w:rsidR="00547F71">
        <w:rPr>
          <w:rFonts w:ascii="Arial" w:hAnsi="Arial" w:cs="Arial"/>
        </w:rPr>
        <w:t xml:space="preserve"> to identify further innovative ways </w:t>
      </w:r>
      <w:r w:rsidR="0043439B">
        <w:rPr>
          <w:rFonts w:ascii="Arial" w:hAnsi="Arial" w:cs="Arial"/>
        </w:rPr>
        <w:t>to</w:t>
      </w:r>
      <w:r w:rsidR="00547F71">
        <w:rPr>
          <w:rFonts w:ascii="Arial" w:hAnsi="Arial" w:cs="Arial"/>
        </w:rPr>
        <w:t xml:space="preserve"> ensur</w:t>
      </w:r>
      <w:r w:rsidR="0043439B">
        <w:rPr>
          <w:rFonts w:ascii="Arial" w:hAnsi="Arial" w:cs="Arial"/>
        </w:rPr>
        <w:t>e</w:t>
      </w:r>
      <w:r w:rsidR="00547F71">
        <w:rPr>
          <w:rFonts w:ascii="Arial" w:hAnsi="Arial" w:cs="Arial"/>
        </w:rPr>
        <w:t xml:space="preserve"> that </w:t>
      </w:r>
      <w:r w:rsidR="0043439B">
        <w:rPr>
          <w:rFonts w:ascii="Arial" w:hAnsi="Arial" w:cs="Arial"/>
        </w:rPr>
        <w:t>key services</w:t>
      </w:r>
      <w:r w:rsidR="00C95FFF">
        <w:rPr>
          <w:rFonts w:ascii="Arial" w:hAnsi="Arial" w:cs="Arial"/>
        </w:rPr>
        <w:t xml:space="preserve"> </w:t>
      </w:r>
      <w:r w:rsidR="0043439B">
        <w:rPr>
          <w:rFonts w:ascii="Arial" w:hAnsi="Arial" w:cs="Arial"/>
        </w:rPr>
        <w:t xml:space="preserve">continue to be maintained and enhanced. </w:t>
      </w:r>
      <w:r w:rsidR="00F23F49">
        <w:rPr>
          <w:rFonts w:ascii="Arial" w:hAnsi="Arial" w:cs="Arial"/>
        </w:rPr>
        <w:t xml:space="preserve"> </w:t>
      </w:r>
    </w:p>
    <w:p w14:paraId="14C98DA8" w14:textId="74936EE8" w:rsidR="00413731" w:rsidRPr="007C1426" w:rsidRDefault="0002685A" w:rsidP="00A82826">
      <w:pPr>
        <w:ind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841A6">
        <w:rPr>
          <w:rFonts w:ascii="Arial" w:hAnsi="Arial" w:cs="Arial"/>
          <w:b/>
          <w:bCs/>
        </w:rPr>
        <w:t>.</w:t>
      </w:r>
      <w:r w:rsidR="00B841A6">
        <w:rPr>
          <w:rFonts w:ascii="Arial" w:hAnsi="Arial" w:cs="Arial"/>
          <w:b/>
          <w:bCs/>
        </w:rPr>
        <w:tab/>
      </w:r>
      <w:r w:rsidR="007C1426" w:rsidRPr="007C1426">
        <w:rPr>
          <w:rFonts w:ascii="Arial" w:hAnsi="Arial" w:cs="Arial"/>
          <w:b/>
          <w:bCs/>
        </w:rPr>
        <w:t>Use of Reserves</w:t>
      </w:r>
    </w:p>
    <w:p w14:paraId="61190429" w14:textId="09A58415" w:rsidR="007C1426" w:rsidRDefault="0002685A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41A6">
        <w:rPr>
          <w:rFonts w:ascii="Arial" w:hAnsi="Arial" w:cs="Arial"/>
        </w:rPr>
        <w:t>.1</w:t>
      </w:r>
      <w:r w:rsidR="00B841A6">
        <w:rPr>
          <w:rFonts w:ascii="Arial" w:hAnsi="Arial" w:cs="Arial"/>
        </w:rPr>
        <w:tab/>
      </w:r>
      <w:r w:rsidR="0024273D">
        <w:rPr>
          <w:rFonts w:ascii="Arial" w:hAnsi="Arial" w:cs="Arial"/>
        </w:rPr>
        <w:t xml:space="preserve">The </w:t>
      </w:r>
      <w:r w:rsidR="000269EE">
        <w:rPr>
          <w:rFonts w:ascii="Arial" w:hAnsi="Arial" w:cs="Arial"/>
        </w:rPr>
        <w:t>Alternative Budget uses the Strategic Priorities reserve to invest</w:t>
      </w:r>
      <w:r w:rsidR="00A32AA5">
        <w:rPr>
          <w:rFonts w:ascii="Arial" w:hAnsi="Arial" w:cs="Arial"/>
        </w:rPr>
        <w:t xml:space="preserve"> </w:t>
      </w:r>
      <w:r w:rsidR="000269EE">
        <w:rPr>
          <w:rFonts w:ascii="Arial" w:hAnsi="Arial" w:cs="Arial"/>
        </w:rPr>
        <w:t xml:space="preserve">in one-off </w:t>
      </w:r>
      <w:r w:rsidR="001E2666">
        <w:rPr>
          <w:rFonts w:ascii="Arial" w:hAnsi="Arial" w:cs="Arial"/>
        </w:rPr>
        <w:t>£2.</w:t>
      </w:r>
      <w:r w:rsidR="002D6692">
        <w:rPr>
          <w:rFonts w:ascii="Arial" w:hAnsi="Arial" w:cs="Arial"/>
        </w:rPr>
        <w:t>1</w:t>
      </w:r>
      <w:r w:rsidR="005B62CC">
        <w:rPr>
          <w:rFonts w:ascii="Arial" w:hAnsi="Arial" w:cs="Arial"/>
        </w:rPr>
        <w:t xml:space="preserve">m </w:t>
      </w:r>
      <w:r w:rsidR="000269EE">
        <w:rPr>
          <w:rFonts w:ascii="Arial" w:hAnsi="Arial" w:cs="Arial"/>
        </w:rPr>
        <w:t xml:space="preserve">improvements </w:t>
      </w:r>
      <w:r w:rsidR="0056216E">
        <w:rPr>
          <w:rFonts w:ascii="Arial" w:hAnsi="Arial" w:cs="Arial"/>
        </w:rPr>
        <w:t>in service delivery</w:t>
      </w:r>
      <w:r w:rsidR="00367E2B">
        <w:rPr>
          <w:rFonts w:ascii="Arial" w:hAnsi="Arial" w:cs="Arial"/>
        </w:rPr>
        <w:t>.</w:t>
      </w:r>
    </w:p>
    <w:p w14:paraId="4D37217E" w14:textId="6D4F10E9" w:rsidR="008312B8" w:rsidRDefault="0002685A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841A6">
        <w:rPr>
          <w:rFonts w:ascii="Arial" w:hAnsi="Arial" w:cs="Arial"/>
        </w:rPr>
        <w:t>.2</w:t>
      </w:r>
      <w:r w:rsidR="00B841A6">
        <w:rPr>
          <w:rFonts w:ascii="Arial" w:hAnsi="Arial" w:cs="Arial"/>
        </w:rPr>
        <w:tab/>
      </w:r>
      <w:r w:rsidR="008312B8">
        <w:rPr>
          <w:rFonts w:ascii="Arial" w:hAnsi="Arial" w:cs="Arial"/>
        </w:rPr>
        <w:t xml:space="preserve">The Group’s three year financial plan does </w:t>
      </w:r>
      <w:r w:rsidR="005148E4">
        <w:rPr>
          <w:rFonts w:ascii="Arial" w:hAnsi="Arial" w:cs="Arial"/>
        </w:rPr>
        <w:t xml:space="preserve">result in using </w:t>
      </w:r>
      <w:r w:rsidR="005148E4" w:rsidRPr="006F4112">
        <w:rPr>
          <w:rFonts w:ascii="Arial" w:hAnsi="Arial" w:cs="Arial"/>
        </w:rPr>
        <w:t>£</w:t>
      </w:r>
      <w:r w:rsidR="005B62CC" w:rsidRPr="006F4112">
        <w:rPr>
          <w:rFonts w:ascii="Arial" w:hAnsi="Arial" w:cs="Arial"/>
        </w:rPr>
        <w:t>7</w:t>
      </w:r>
      <w:r w:rsidR="005148E4" w:rsidRPr="006F4112">
        <w:rPr>
          <w:rFonts w:ascii="Arial" w:hAnsi="Arial" w:cs="Arial"/>
        </w:rPr>
        <w:t>.</w:t>
      </w:r>
      <w:r w:rsidR="005B62CC" w:rsidRPr="006F4112">
        <w:rPr>
          <w:rFonts w:ascii="Arial" w:hAnsi="Arial" w:cs="Arial"/>
        </w:rPr>
        <w:t>5</w:t>
      </w:r>
      <w:r w:rsidR="005148E4" w:rsidRPr="006F4112">
        <w:rPr>
          <w:rFonts w:ascii="Arial" w:hAnsi="Arial" w:cs="Arial"/>
        </w:rPr>
        <w:t>m</w:t>
      </w:r>
      <w:r w:rsidR="005148E4">
        <w:rPr>
          <w:rFonts w:ascii="Arial" w:hAnsi="Arial" w:cs="Arial"/>
        </w:rPr>
        <w:t xml:space="preserve"> </w:t>
      </w:r>
      <w:r w:rsidR="00DE2962">
        <w:rPr>
          <w:rFonts w:ascii="Arial" w:hAnsi="Arial" w:cs="Arial"/>
        </w:rPr>
        <w:t xml:space="preserve">of reserves </w:t>
      </w:r>
      <w:r w:rsidR="005148E4">
        <w:rPr>
          <w:rFonts w:ascii="Arial" w:hAnsi="Arial" w:cs="Arial"/>
        </w:rPr>
        <w:t xml:space="preserve">over the life of the plan to smooth in </w:t>
      </w:r>
      <w:r w:rsidR="00DE2962">
        <w:rPr>
          <w:rFonts w:ascii="Arial" w:hAnsi="Arial" w:cs="Arial"/>
        </w:rPr>
        <w:t>investments and savings.</w:t>
      </w:r>
      <w:r w:rsidR="00A264C2">
        <w:rPr>
          <w:rFonts w:ascii="Arial" w:hAnsi="Arial" w:cs="Arial"/>
        </w:rPr>
        <w:t xml:space="preserve"> That is what the smoothing reserve is designed to do. </w:t>
      </w:r>
      <w:r w:rsidR="00DE2962">
        <w:rPr>
          <w:rFonts w:ascii="Arial" w:hAnsi="Arial" w:cs="Arial"/>
        </w:rPr>
        <w:t xml:space="preserve">This </w:t>
      </w:r>
      <w:r w:rsidR="00A264C2">
        <w:rPr>
          <w:rFonts w:ascii="Arial" w:hAnsi="Arial" w:cs="Arial"/>
        </w:rPr>
        <w:t xml:space="preserve">sum </w:t>
      </w:r>
      <w:r w:rsidR="00462DA4">
        <w:rPr>
          <w:rFonts w:ascii="Arial" w:hAnsi="Arial" w:cs="Arial"/>
        </w:rPr>
        <w:t xml:space="preserve">would be repaid in year 4 (that is </w:t>
      </w:r>
      <w:r w:rsidR="00FE4968">
        <w:rPr>
          <w:rFonts w:ascii="Arial" w:hAnsi="Arial" w:cs="Arial"/>
        </w:rPr>
        <w:t>202</w:t>
      </w:r>
      <w:r w:rsidR="009D3DCD">
        <w:rPr>
          <w:rFonts w:ascii="Arial" w:hAnsi="Arial" w:cs="Arial"/>
        </w:rPr>
        <w:t>6</w:t>
      </w:r>
      <w:r w:rsidR="00FE4968">
        <w:rPr>
          <w:rFonts w:ascii="Arial" w:hAnsi="Arial" w:cs="Arial"/>
        </w:rPr>
        <w:t>/2</w:t>
      </w:r>
      <w:r w:rsidR="009D3DCD">
        <w:rPr>
          <w:rFonts w:ascii="Arial" w:hAnsi="Arial" w:cs="Arial"/>
        </w:rPr>
        <w:t>7</w:t>
      </w:r>
      <w:r w:rsidR="00FE4968">
        <w:rPr>
          <w:rFonts w:ascii="Arial" w:hAnsi="Arial" w:cs="Arial"/>
        </w:rPr>
        <w:t xml:space="preserve">) and that is built into </w:t>
      </w:r>
      <w:r w:rsidR="00A82826">
        <w:rPr>
          <w:rFonts w:ascii="Arial" w:hAnsi="Arial" w:cs="Arial"/>
        </w:rPr>
        <w:t>design of the Group’s financial plan</w:t>
      </w:r>
      <w:r w:rsidR="00785F1F">
        <w:rPr>
          <w:rFonts w:ascii="Arial" w:hAnsi="Arial" w:cs="Arial"/>
        </w:rPr>
        <w:t xml:space="preserve"> and so </w:t>
      </w:r>
      <w:r w:rsidR="00D52A1F">
        <w:rPr>
          <w:rFonts w:ascii="Arial" w:hAnsi="Arial" w:cs="Arial"/>
        </w:rPr>
        <w:t>has no negative</w:t>
      </w:r>
      <w:r w:rsidR="00D35555">
        <w:rPr>
          <w:rFonts w:ascii="Arial" w:hAnsi="Arial" w:cs="Arial"/>
        </w:rPr>
        <w:t xml:space="preserve"> </w:t>
      </w:r>
      <w:r w:rsidR="00BC2528">
        <w:rPr>
          <w:rFonts w:ascii="Arial" w:hAnsi="Arial" w:cs="Arial"/>
        </w:rPr>
        <w:t>longer-term</w:t>
      </w:r>
      <w:r w:rsidR="00D35555">
        <w:rPr>
          <w:rFonts w:ascii="Arial" w:hAnsi="Arial" w:cs="Arial"/>
        </w:rPr>
        <w:t xml:space="preserve"> </w:t>
      </w:r>
      <w:r w:rsidR="00D52A1F">
        <w:rPr>
          <w:rFonts w:ascii="Arial" w:hAnsi="Arial" w:cs="Arial"/>
        </w:rPr>
        <w:t xml:space="preserve">impact on the financial resilience of the </w:t>
      </w:r>
      <w:r w:rsidR="00D35555">
        <w:rPr>
          <w:rFonts w:ascii="Arial" w:hAnsi="Arial" w:cs="Arial"/>
        </w:rPr>
        <w:t xml:space="preserve">Council. </w:t>
      </w:r>
      <w:r w:rsidR="005148E4">
        <w:rPr>
          <w:rFonts w:ascii="Arial" w:hAnsi="Arial" w:cs="Arial"/>
        </w:rPr>
        <w:t xml:space="preserve"> </w:t>
      </w:r>
    </w:p>
    <w:p w14:paraId="0D48B262" w14:textId="22F72405" w:rsidR="00FA66F4" w:rsidRDefault="00FA66F4" w:rsidP="00A82826">
      <w:pPr>
        <w:ind w:hanging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DB76F0">
        <w:rPr>
          <w:rFonts w:ascii="Arial" w:hAnsi="Arial" w:cs="Arial"/>
          <w:b/>
          <w:bCs/>
        </w:rPr>
        <w:t>Conclusions</w:t>
      </w:r>
    </w:p>
    <w:p w14:paraId="7E2D8830" w14:textId="3CF196A6" w:rsidR="00FA66F4" w:rsidRDefault="007F7E7A" w:rsidP="00FA66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B76F0">
        <w:rPr>
          <w:rFonts w:ascii="Arial" w:hAnsi="Arial" w:cs="Arial"/>
        </w:rPr>
        <w:t xml:space="preserve">Labour Group budget </w:t>
      </w:r>
      <w:r w:rsidR="00FA66F4" w:rsidRPr="00FA66F4">
        <w:rPr>
          <w:rFonts w:ascii="Arial" w:hAnsi="Arial" w:cs="Arial"/>
        </w:rPr>
        <w:t xml:space="preserve">has been </w:t>
      </w:r>
      <w:r w:rsidR="00E615ED">
        <w:rPr>
          <w:rFonts w:ascii="Arial" w:hAnsi="Arial" w:cs="Arial"/>
        </w:rPr>
        <w:t>reviewed by both the Section 151 Officer and the Monitoring Officer. Their comments are included within the budget template form.</w:t>
      </w:r>
    </w:p>
    <w:p w14:paraId="68D4A966" w14:textId="77777777" w:rsidR="00413731" w:rsidRPr="00F65745" w:rsidRDefault="00413731" w:rsidP="00A82826">
      <w:pPr>
        <w:ind w:hanging="567"/>
        <w:rPr>
          <w:rFonts w:ascii="Arial" w:hAnsi="Arial" w:cs="Arial"/>
        </w:rPr>
      </w:pPr>
    </w:p>
    <w:p w14:paraId="68A889F9" w14:textId="77777777" w:rsidR="00070D4E" w:rsidRPr="005024E0" w:rsidRDefault="00070D4E" w:rsidP="00A82826">
      <w:pPr>
        <w:ind w:hanging="567"/>
        <w:rPr>
          <w:rFonts w:ascii="Arial" w:hAnsi="Arial" w:cs="Arial"/>
        </w:rPr>
      </w:pPr>
    </w:p>
    <w:sectPr w:rsidR="00070D4E" w:rsidRPr="0050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29"/>
    <w:multiLevelType w:val="hybridMultilevel"/>
    <w:tmpl w:val="7A0E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B1014"/>
    <w:multiLevelType w:val="hybridMultilevel"/>
    <w:tmpl w:val="609466DA"/>
    <w:lvl w:ilvl="0" w:tplc="AA04C7AA">
      <w:start w:val="2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3003"/>
    <w:multiLevelType w:val="hybridMultilevel"/>
    <w:tmpl w:val="1EE2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61C"/>
    <w:multiLevelType w:val="hybridMultilevel"/>
    <w:tmpl w:val="F43C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0F6"/>
    <w:multiLevelType w:val="hybridMultilevel"/>
    <w:tmpl w:val="5B54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975794">
    <w:abstractNumId w:val="4"/>
  </w:num>
  <w:num w:numId="2" w16cid:durableId="338316129">
    <w:abstractNumId w:val="0"/>
  </w:num>
  <w:num w:numId="3" w16cid:durableId="1374571821">
    <w:abstractNumId w:val="3"/>
  </w:num>
  <w:num w:numId="4" w16cid:durableId="1113015295">
    <w:abstractNumId w:val="2"/>
  </w:num>
  <w:num w:numId="5" w16cid:durableId="68020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D4E"/>
    <w:rsid w:val="000041DF"/>
    <w:rsid w:val="00015AD5"/>
    <w:rsid w:val="00025979"/>
    <w:rsid w:val="0002685A"/>
    <w:rsid w:val="000269EE"/>
    <w:rsid w:val="000275B3"/>
    <w:rsid w:val="000305FD"/>
    <w:rsid w:val="00065291"/>
    <w:rsid w:val="00070D4E"/>
    <w:rsid w:val="00074D57"/>
    <w:rsid w:val="0007516E"/>
    <w:rsid w:val="000918E7"/>
    <w:rsid w:val="000A3B46"/>
    <w:rsid w:val="000B4B64"/>
    <w:rsid w:val="000F51B3"/>
    <w:rsid w:val="00101DDA"/>
    <w:rsid w:val="001277CD"/>
    <w:rsid w:val="00151CF8"/>
    <w:rsid w:val="0015578F"/>
    <w:rsid w:val="0018722E"/>
    <w:rsid w:val="00193031"/>
    <w:rsid w:val="001A4544"/>
    <w:rsid w:val="001E0D84"/>
    <w:rsid w:val="001E2666"/>
    <w:rsid w:val="001F7684"/>
    <w:rsid w:val="00204D09"/>
    <w:rsid w:val="00217200"/>
    <w:rsid w:val="0022679A"/>
    <w:rsid w:val="00227DC5"/>
    <w:rsid w:val="0024273D"/>
    <w:rsid w:val="00246C02"/>
    <w:rsid w:val="002564D8"/>
    <w:rsid w:val="00264723"/>
    <w:rsid w:val="00267788"/>
    <w:rsid w:val="0027671C"/>
    <w:rsid w:val="00293CFA"/>
    <w:rsid w:val="002A54DC"/>
    <w:rsid w:val="002B3BA1"/>
    <w:rsid w:val="002B74BC"/>
    <w:rsid w:val="002D6692"/>
    <w:rsid w:val="002E4358"/>
    <w:rsid w:val="002F30FD"/>
    <w:rsid w:val="002F3F7D"/>
    <w:rsid w:val="002F571C"/>
    <w:rsid w:val="00303E55"/>
    <w:rsid w:val="00306636"/>
    <w:rsid w:val="003132F3"/>
    <w:rsid w:val="0035563E"/>
    <w:rsid w:val="00367E2B"/>
    <w:rsid w:val="003850C2"/>
    <w:rsid w:val="00395132"/>
    <w:rsid w:val="003A3771"/>
    <w:rsid w:val="003E2B07"/>
    <w:rsid w:val="0040214F"/>
    <w:rsid w:val="00402B10"/>
    <w:rsid w:val="00413731"/>
    <w:rsid w:val="00424617"/>
    <w:rsid w:val="0043439B"/>
    <w:rsid w:val="00462DA4"/>
    <w:rsid w:val="004644FA"/>
    <w:rsid w:val="0047267A"/>
    <w:rsid w:val="00487C8F"/>
    <w:rsid w:val="005024E0"/>
    <w:rsid w:val="005148E4"/>
    <w:rsid w:val="00521542"/>
    <w:rsid w:val="00532990"/>
    <w:rsid w:val="00532CD9"/>
    <w:rsid w:val="00532EC7"/>
    <w:rsid w:val="00534B30"/>
    <w:rsid w:val="00534D2D"/>
    <w:rsid w:val="00547F71"/>
    <w:rsid w:val="0056216E"/>
    <w:rsid w:val="00576837"/>
    <w:rsid w:val="005A35A8"/>
    <w:rsid w:val="005A584F"/>
    <w:rsid w:val="005B28E5"/>
    <w:rsid w:val="005B5C9A"/>
    <w:rsid w:val="005B62CC"/>
    <w:rsid w:val="005C327F"/>
    <w:rsid w:val="005D326C"/>
    <w:rsid w:val="005D4B20"/>
    <w:rsid w:val="005E59CB"/>
    <w:rsid w:val="005F2838"/>
    <w:rsid w:val="005F5F61"/>
    <w:rsid w:val="006024FF"/>
    <w:rsid w:val="00602906"/>
    <w:rsid w:val="006224BC"/>
    <w:rsid w:val="006352F4"/>
    <w:rsid w:val="00650738"/>
    <w:rsid w:val="00684383"/>
    <w:rsid w:val="0068483C"/>
    <w:rsid w:val="006B03A8"/>
    <w:rsid w:val="006C0E6C"/>
    <w:rsid w:val="006C26AC"/>
    <w:rsid w:val="006C4423"/>
    <w:rsid w:val="006C690D"/>
    <w:rsid w:val="006D259C"/>
    <w:rsid w:val="006D2A4F"/>
    <w:rsid w:val="006E217F"/>
    <w:rsid w:val="006F4112"/>
    <w:rsid w:val="006F76CF"/>
    <w:rsid w:val="0076580F"/>
    <w:rsid w:val="00773EE9"/>
    <w:rsid w:val="00776939"/>
    <w:rsid w:val="007856BC"/>
    <w:rsid w:val="00785F1F"/>
    <w:rsid w:val="007969ED"/>
    <w:rsid w:val="007A19FE"/>
    <w:rsid w:val="007B74A5"/>
    <w:rsid w:val="007C1426"/>
    <w:rsid w:val="007D717D"/>
    <w:rsid w:val="007E4EAF"/>
    <w:rsid w:val="007F5AD8"/>
    <w:rsid w:val="007F7E7A"/>
    <w:rsid w:val="00825202"/>
    <w:rsid w:val="008312B8"/>
    <w:rsid w:val="00840261"/>
    <w:rsid w:val="008462E5"/>
    <w:rsid w:val="008508AD"/>
    <w:rsid w:val="00853FFF"/>
    <w:rsid w:val="008B1440"/>
    <w:rsid w:val="008B2FA9"/>
    <w:rsid w:val="008B594B"/>
    <w:rsid w:val="008C0C8C"/>
    <w:rsid w:val="008E4BF4"/>
    <w:rsid w:val="00906287"/>
    <w:rsid w:val="009073B5"/>
    <w:rsid w:val="0093164A"/>
    <w:rsid w:val="0093453C"/>
    <w:rsid w:val="009413BA"/>
    <w:rsid w:val="009513F5"/>
    <w:rsid w:val="009538F0"/>
    <w:rsid w:val="00953F7E"/>
    <w:rsid w:val="00961EDF"/>
    <w:rsid w:val="0097240E"/>
    <w:rsid w:val="00974530"/>
    <w:rsid w:val="00990297"/>
    <w:rsid w:val="00990A83"/>
    <w:rsid w:val="009A6E65"/>
    <w:rsid w:val="009D3DCD"/>
    <w:rsid w:val="009D7140"/>
    <w:rsid w:val="009E7125"/>
    <w:rsid w:val="009F2EFE"/>
    <w:rsid w:val="009F5F63"/>
    <w:rsid w:val="00A10800"/>
    <w:rsid w:val="00A221B3"/>
    <w:rsid w:val="00A264C2"/>
    <w:rsid w:val="00A32AA5"/>
    <w:rsid w:val="00A33E36"/>
    <w:rsid w:val="00A34E4E"/>
    <w:rsid w:val="00A41234"/>
    <w:rsid w:val="00A57C86"/>
    <w:rsid w:val="00A81DF3"/>
    <w:rsid w:val="00A82826"/>
    <w:rsid w:val="00AA47D7"/>
    <w:rsid w:val="00AB77C8"/>
    <w:rsid w:val="00AC3289"/>
    <w:rsid w:val="00AC5180"/>
    <w:rsid w:val="00AD305C"/>
    <w:rsid w:val="00B22A88"/>
    <w:rsid w:val="00B27A94"/>
    <w:rsid w:val="00B53CFE"/>
    <w:rsid w:val="00B57E1F"/>
    <w:rsid w:val="00B841A6"/>
    <w:rsid w:val="00B93463"/>
    <w:rsid w:val="00BB1E84"/>
    <w:rsid w:val="00BC2528"/>
    <w:rsid w:val="00BC3709"/>
    <w:rsid w:val="00BF30BD"/>
    <w:rsid w:val="00BF5893"/>
    <w:rsid w:val="00C00AD6"/>
    <w:rsid w:val="00C12DAD"/>
    <w:rsid w:val="00C13451"/>
    <w:rsid w:val="00C21A72"/>
    <w:rsid w:val="00C343F3"/>
    <w:rsid w:val="00C714CA"/>
    <w:rsid w:val="00C766A6"/>
    <w:rsid w:val="00C86CAD"/>
    <w:rsid w:val="00C95FFF"/>
    <w:rsid w:val="00CA6B5A"/>
    <w:rsid w:val="00CB3E67"/>
    <w:rsid w:val="00CD39E3"/>
    <w:rsid w:val="00CD5B4B"/>
    <w:rsid w:val="00CF3C18"/>
    <w:rsid w:val="00D00AFC"/>
    <w:rsid w:val="00D11D44"/>
    <w:rsid w:val="00D14B1A"/>
    <w:rsid w:val="00D215F4"/>
    <w:rsid w:val="00D2468E"/>
    <w:rsid w:val="00D35555"/>
    <w:rsid w:val="00D52A1F"/>
    <w:rsid w:val="00DA057C"/>
    <w:rsid w:val="00DA1929"/>
    <w:rsid w:val="00DA32C6"/>
    <w:rsid w:val="00DA7471"/>
    <w:rsid w:val="00DB33B9"/>
    <w:rsid w:val="00DB42F1"/>
    <w:rsid w:val="00DB76F0"/>
    <w:rsid w:val="00DC6F93"/>
    <w:rsid w:val="00DE2962"/>
    <w:rsid w:val="00E31527"/>
    <w:rsid w:val="00E52FC5"/>
    <w:rsid w:val="00E615ED"/>
    <w:rsid w:val="00E71023"/>
    <w:rsid w:val="00EA46FF"/>
    <w:rsid w:val="00EC00F3"/>
    <w:rsid w:val="00EF0A38"/>
    <w:rsid w:val="00EF23AB"/>
    <w:rsid w:val="00F022C5"/>
    <w:rsid w:val="00F10049"/>
    <w:rsid w:val="00F12009"/>
    <w:rsid w:val="00F23F49"/>
    <w:rsid w:val="00F45C08"/>
    <w:rsid w:val="00F65745"/>
    <w:rsid w:val="00F65E62"/>
    <w:rsid w:val="00F66D03"/>
    <w:rsid w:val="00F74630"/>
    <w:rsid w:val="00F86298"/>
    <w:rsid w:val="00FA66F4"/>
    <w:rsid w:val="00FC4525"/>
    <w:rsid w:val="00FD05DA"/>
    <w:rsid w:val="00FD519C"/>
    <w:rsid w:val="00FD6BA1"/>
    <w:rsid w:val="00FE19B1"/>
    <w:rsid w:val="00FE365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ECE7"/>
  <w15:chartTrackingRefBased/>
  <w15:docId w15:val="{81417637-99BA-4329-B251-440371C4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Betts - ST F (Finance)</dc:creator>
  <cp:keywords/>
  <dc:description/>
  <cp:lastModifiedBy>Ryan Thomas - ST GL</cp:lastModifiedBy>
  <cp:revision>9</cp:revision>
  <dcterms:created xsi:type="dcterms:W3CDTF">2023-02-06T15:56:00Z</dcterms:created>
  <dcterms:modified xsi:type="dcterms:W3CDTF">2023-02-08T11:44:00Z</dcterms:modified>
</cp:coreProperties>
</file>